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6CB0"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bookmarkStart w:id="0" w:name="_GoBack"/>
      <w:bookmarkEnd w:id="0"/>
    </w:p>
    <w:p w14:paraId="317B703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78D6E8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bCs/>
          <w:color w:val="auto"/>
        </w:rPr>
      </w:pPr>
      <w:r w:rsidRPr="00936F9D">
        <w:rPr>
          <w:rFonts w:ascii="Garamond" w:hAnsi="Garamond" w:cs="Tahoma"/>
          <w:b/>
          <w:color w:val="auto"/>
        </w:rPr>
        <w:t>Országos Vízügyi Főigazgatóság</w:t>
      </w:r>
    </w:p>
    <w:p w14:paraId="37D65536"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sidRPr="00936F9D">
        <w:rPr>
          <w:rFonts w:ascii="Garamond" w:hAnsi="Garamond" w:cs="Tahoma"/>
          <w:b/>
        </w:rPr>
        <w:t>1012 Budapest, Márvány utca 1/D.</w:t>
      </w:r>
    </w:p>
    <w:p w14:paraId="348FD17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C6445D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DD8CB2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0F6AD41"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2614380"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73169"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9DF590E"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85065"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4E0F229"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16E3224" w14:textId="25711564"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KÖZBESZERZÉSI DOKUMENTUM</w:t>
      </w:r>
    </w:p>
    <w:p w14:paraId="3B8672E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2FF21FD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6BC6FD7"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a</w:t>
      </w:r>
    </w:p>
    <w:p w14:paraId="361B8B29"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59B667B4"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5B54CFE" w14:textId="6591F6F3"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w:t>
      </w:r>
      <w:r w:rsidR="007E71F7">
        <w:rPr>
          <w:rFonts w:ascii="Garamond" w:hAnsi="Garamond" w:cs="Tahoma"/>
          <w:b/>
          <w:color w:val="auto"/>
        </w:rPr>
        <w:t>Vállalkozási szerződés keretében a „Belvízcsatornák fejlesztése és rekonstrukciója” KEHOP-1.3.0-15-2016-00010 azonosítószámú projekt során tervezési és kivitelezés feladatok ellátása FIDIC Sárga könyv szerint</w:t>
      </w:r>
      <w:r w:rsidRPr="00936F9D">
        <w:rPr>
          <w:rFonts w:ascii="Garamond" w:hAnsi="Garamond" w:cs="Tahoma"/>
          <w:b/>
          <w:color w:val="auto"/>
        </w:rPr>
        <w:t>”</w:t>
      </w:r>
    </w:p>
    <w:p w14:paraId="575775A1"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p>
    <w:p w14:paraId="514874A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 xml:space="preserve">TÁRGYÚ </w:t>
      </w:r>
    </w:p>
    <w:p w14:paraId="63B042B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8EFADCD"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992F21B" w14:textId="77777777" w:rsidR="003B2017" w:rsidRPr="00936F9D" w:rsidRDefault="003B2017"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DEB8A55"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026B831"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bookmarkStart w:id="1" w:name="_Hlk485810359"/>
      <w:r w:rsidRPr="00936F9D">
        <w:rPr>
          <w:rFonts w:ascii="Garamond" w:hAnsi="Garamond" w:cs="Tahoma"/>
          <w:b/>
          <w:caps/>
          <w:color w:val="auto"/>
        </w:rPr>
        <w:t xml:space="preserve">A </w:t>
      </w:r>
      <w:bookmarkStart w:id="2" w:name="_Hlk485811236"/>
      <w:r w:rsidRPr="00936F9D">
        <w:rPr>
          <w:rFonts w:ascii="Garamond" w:hAnsi="Garamond" w:cs="Tahoma"/>
          <w:b/>
          <w:caps/>
          <w:color w:val="auto"/>
        </w:rPr>
        <w:t>2015. ÉVI cxLiii. TÖRVÉNY</w:t>
      </w:r>
      <w:bookmarkEnd w:id="2"/>
      <w:r w:rsidRPr="00936F9D">
        <w:rPr>
          <w:rFonts w:ascii="Garamond" w:hAnsi="Garamond" w:cs="Tahoma"/>
          <w:b/>
          <w:caps/>
          <w:color w:val="auto"/>
        </w:rPr>
        <w:t xml:space="preserve">, </w:t>
      </w:r>
      <w:bookmarkStart w:id="3" w:name="_Hlk485810498"/>
      <w:r w:rsidRPr="00936F9D">
        <w:rPr>
          <w:rFonts w:ascii="Garamond" w:hAnsi="Garamond" w:cs="Tahoma"/>
          <w:b/>
          <w:caps/>
          <w:color w:val="auto"/>
        </w:rPr>
        <w:t>105. § (2) bekezdés C) pontja szerinti verseny újranyitásos eljáráshoz</w:t>
      </w:r>
      <w:bookmarkEnd w:id="1"/>
      <w:bookmarkEnd w:id="3"/>
    </w:p>
    <w:p w14:paraId="48751D6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4FF6881B"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38DD4156"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1B20430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FB7512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76B06209" w14:textId="036CE8A4" w:rsidR="00B53972" w:rsidRPr="00FC61B0" w:rsidRDefault="00AF1AB1"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Pr>
          <w:rFonts w:ascii="Garamond" w:hAnsi="Garamond" w:cs="Tahoma"/>
          <w:b/>
          <w:color w:val="auto"/>
        </w:rPr>
        <w:t>I</w:t>
      </w:r>
      <w:r w:rsidR="00FC61B0" w:rsidRPr="002C60AA">
        <w:rPr>
          <w:rFonts w:ascii="Garamond" w:hAnsi="Garamond" w:cs="Tahoma"/>
          <w:b/>
          <w:color w:val="auto"/>
        </w:rPr>
        <w:t xml:space="preserve">. </w:t>
      </w:r>
      <w:r w:rsidR="002C60AA" w:rsidRPr="002C60AA">
        <w:rPr>
          <w:rFonts w:ascii="Garamond" w:hAnsi="Garamond" w:cs="Tahoma"/>
          <w:b/>
          <w:color w:val="auto"/>
        </w:rPr>
        <w:t>k</w:t>
      </w:r>
      <w:r w:rsidR="00FC61B0" w:rsidRPr="002C60AA">
        <w:rPr>
          <w:rFonts w:ascii="Garamond" w:hAnsi="Garamond" w:cs="Tahoma"/>
          <w:b/>
          <w:color w:val="auto"/>
        </w:rPr>
        <w:t>ötet</w:t>
      </w:r>
    </w:p>
    <w:p w14:paraId="67ADE78E"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5992F3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30B44743"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F1EB4BA" w14:textId="2926E384"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201</w:t>
      </w:r>
      <w:r w:rsidR="00F84906">
        <w:rPr>
          <w:rFonts w:ascii="Garamond" w:hAnsi="Garamond" w:cs="Tahoma"/>
          <w:b/>
          <w:color w:val="auto"/>
        </w:rPr>
        <w:t>8</w:t>
      </w:r>
      <w:r w:rsidRPr="00936F9D">
        <w:rPr>
          <w:rFonts w:ascii="Garamond" w:hAnsi="Garamond" w:cs="Tahoma"/>
          <w:b/>
          <w:color w:val="auto"/>
        </w:rPr>
        <w:t>.</w:t>
      </w:r>
    </w:p>
    <w:p w14:paraId="2807FFD0"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EBF45EF" w14:textId="77777777" w:rsidR="004F2682" w:rsidRDefault="004F2682">
      <w:pPr>
        <w:suppressAutoHyphens w:val="0"/>
        <w:spacing w:after="160" w:line="259" w:lineRule="auto"/>
        <w:textAlignment w:val="auto"/>
        <w:rPr>
          <w:rFonts w:ascii="Garamond" w:hAnsi="Garamond" w:cs="Tahoma"/>
          <w:b/>
          <w:bCs/>
          <w:color w:val="auto"/>
        </w:rPr>
      </w:pPr>
      <w:r>
        <w:rPr>
          <w:rFonts w:ascii="Garamond" w:hAnsi="Garamond" w:cs="Tahoma"/>
          <w:b/>
          <w:bCs/>
          <w:color w:val="auto"/>
        </w:rPr>
        <w:br w:type="page"/>
      </w:r>
    </w:p>
    <w:p w14:paraId="196A6A61" w14:textId="3EAEA5D1" w:rsidR="007A78B4" w:rsidRPr="00936F9D" w:rsidRDefault="007A78B4"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r w:rsidRPr="00442D55">
        <w:rPr>
          <w:rFonts w:ascii="Garamond" w:hAnsi="Garamond" w:cs="Tahoma"/>
          <w:b/>
          <w:caps/>
          <w:color w:val="auto"/>
        </w:rPr>
        <w:lastRenderedPageBreak/>
        <w:t>Közbeszerzési dokumentum</w:t>
      </w:r>
      <w:r w:rsidR="00FC61B0" w:rsidRPr="00442D55">
        <w:rPr>
          <w:rFonts w:ascii="Garamond" w:hAnsi="Garamond" w:cs="Tahoma"/>
          <w:b/>
          <w:caps/>
          <w:color w:val="auto"/>
        </w:rPr>
        <w:t xml:space="preserve"> </w:t>
      </w:r>
      <w:r w:rsidR="00442D55" w:rsidRPr="00442D55">
        <w:rPr>
          <w:rFonts w:ascii="Garamond" w:hAnsi="Garamond" w:cs="Tahoma"/>
          <w:b/>
          <w:caps/>
          <w:color w:val="auto"/>
        </w:rPr>
        <w:t>1</w:t>
      </w:r>
      <w:r w:rsidR="00FC61B0" w:rsidRPr="00442D55">
        <w:rPr>
          <w:rFonts w:ascii="Garamond" w:hAnsi="Garamond" w:cs="Tahoma"/>
          <w:b/>
          <w:caps/>
          <w:color w:val="auto"/>
        </w:rPr>
        <w:t>. kötet</w:t>
      </w:r>
    </w:p>
    <w:p w14:paraId="602E4EA7" w14:textId="77777777" w:rsidR="00437170" w:rsidRDefault="00FF5AB7"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r>
        <w:rPr>
          <w:rFonts w:ascii="Garamond" w:hAnsi="Garamond" w:cs="Tahoma"/>
          <w:b/>
          <w:caps/>
          <w:color w:val="auto"/>
        </w:rPr>
        <w:t>általános követelmények és információk</w:t>
      </w:r>
      <w:r w:rsidR="002E2AD9" w:rsidRPr="00936F9D">
        <w:rPr>
          <w:rFonts w:ascii="Garamond" w:hAnsi="Garamond" w:cs="Tahoma"/>
          <w:b/>
          <w:caps/>
          <w:color w:val="auto"/>
        </w:rPr>
        <w:t xml:space="preserve"> </w:t>
      </w:r>
    </w:p>
    <w:p w14:paraId="4F8B53A2" w14:textId="6B8C55D3" w:rsidR="002E2AD9" w:rsidRPr="00936F9D" w:rsidRDefault="002E2AD9"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aps/>
          <w:color w:val="auto"/>
        </w:rPr>
        <w:t xml:space="preserve">Az </w:t>
      </w:r>
      <w:r w:rsidR="00FF5AB7">
        <w:rPr>
          <w:rFonts w:ascii="Garamond" w:hAnsi="Garamond" w:cs="Tahoma"/>
          <w:b/>
          <w:caps/>
          <w:color w:val="auto"/>
        </w:rPr>
        <w:t>ajánlattevők</w:t>
      </w:r>
      <w:r w:rsidRPr="00936F9D">
        <w:rPr>
          <w:rFonts w:ascii="Garamond" w:hAnsi="Garamond" w:cs="Tahoma"/>
          <w:b/>
          <w:caps/>
          <w:color w:val="auto"/>
        </w:rPr>
        <w:t xml:space="preserve"> részére</w:t>
      </w:r>
    </w:p>
    <w:p w14:paraId="2F14576D" w14:textId="77777777" w:rsidR="002E2AD9" w:rsidRPr="00936F9D" w:rsidRDefault="002E2AD9" w:rsidP="002E2AD9">
      <w:pPr>
        <w:spacing w:after="0" w:line="240" w:lineRule="auto"/>
        <w:jc w:val="both"/>
        <w:rPr>
          <w:rFonts w:ascii="Garamond" w:hAnsi="Garamond" w:cs="Tahoma"/>
          <w:color w:val="auto"/>
        </w:rPr>
      </w:pPr>
    </w:p>
    <w:p w14:paraId="47C0E059" w14:textId="45295842" w:rsidR="002E2AD9" w:rsidRPr="00936F9D" w:rsidRDefault="002E2AD9" w:rsidP="00FC61B0">
      <w:pPr>
        <w:tabs>
          <w:tab w:val="left" w:pos="2835"/>
        </w:tabs>
        <w:spacing w:after="0" w:line="240" w:lineRule="auto"/>
        <w:jc w:val="both"/>
        <w:rPr>
          <w:rFonts w:ascii="Garamond" w:hAnsi="Garamond" w:cs="Tahoma"/>
          <w:color w:val="auto"/>
        </w:rPr>
      </w:pPr>
      <w:r w:rsidRPr="00936F9D">
        <w:rPr>
          <w:rFonts w:ascii="Garamond" w:hAnsi="Garamond" w:cs="Tahoma"/>
          <w:color w:val="auto"/>
        </w:rPr>
        <w:t>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közbeszerzési dokumentumokat, sem annak részeit, vagy másolatait nem lehet másra felhasználni, mint ajánlattételre, és az abban leírt szolgáltatások céljára.</w:t>
      </w:r>
    </w:p>
    <w:p w14:paraId="4D6B90C5" w14:textId="77777777" w:rsidR="002E2AD9" w:rsidRPr="00936F9D" w:rsidRDefault="002E2AD9" w:rsidP="00FF5AB7">
      <w:pPr>
        <w:pStyle w:val="Listaszerbekezds12"/>
        <w:tabs>
          <w:tab w:val="left" w:pos="2130"/>
        </w:tabs>
        <w:spacing w:line="240" w:lineRule="auto"/>
        <w:ind w:left="426" w:hanging="426"/>
        <w:rPr>
          <w:rFonts w:ascii="Garamond" w:hAnsi="Garamond" w:cs="Tahoma"/>
          <w:color w:val="auto"/>
        </w:rPr>
      </w:pPr>
    </w:p>
    <w:p w14:paraId="5CF608EF" w14:textId="764AC052" w:rsidR="00FF5AB7" w:rsidRPr="00DB6D10" w:rsidRDefault="00FF5AB7" w:rsidP="00FF5AB7">
      <w:pPr>
        <w:numPr>
          <w:ilvl w:val="0"/>
          <w:numId w:val="8"/>
        </w:numPr>
        <w:suppressAutoHyphens w:val="0"/>
        <w:autoSpaceDE w:val="0"/>
        <w:autoSpaceDN w:val="0"/>
        <w:spacing w:after="0" w:line="240" w:lineRule="auto"/>
        <w:ind w:left="567" w:hanging="425"/>
        <w:jc w:val="both"/>
        <w:textAlignment w:val="auto"/>
        <w:rPr>
          <w:rFonts w:ascii="Garamond" w:hAnsi="Garamond" w:cs="Times New Roman"/>
          <w:b/>
          <w:bCs/>
        </w:rPr>
      </w:pPr>
      <w:r w:rsidRPr="00DB6D10">
        <w:rPr>
          <w:rFonts w:ascii="Garamond" w:hAnsi="Garamond" w:cs="Times New Roman"/>
          <w:b/>
          <w:bCs/>
        </w:rPr>
        <w:t>A DOKUMENTÁCIÓBAN ALKALMAZOTT EGYES KIFEJEZÉSEK ÉRTELMEZÉSE</w:t>
      </w:r>
    </w:p>
    <w:p w14:paraId="65C19C7A" w14:textId="77777777" w:rsidR="00FF5AB7" w:rsidRPr="00DB6D10" w:rsidRDefault="00FF5AB7" w:rsidP="00FF5AB7">
      <w:pPr>
        <w:spacing w:after="0" w:line="240" w:lineRule="auto"/>
        <w:jc w:val="both"/>
        <w:rPr>
          <w:rFonts w:ascii="Garamond" w:hAnsi="Garamond" w:cs="Times New Roman"/>
        </w:rPr>
      </w:pPr>
    </w:p>
    <w:p w14:paraId="50F66607" w14:textId="485779D2" w:rsidR="00FF5AB7" w:rsidRPr="00FF5AB7"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FF5AB7">
        <w:rPr>
          <w:rFonts w:ascii="Garamond" w:hAnsi="Garamond" w:cs="Times New Roman"/>
          <w:b/>
          <w:bCs/>
        </w:rPr>
        <w:t>Ajánlatkérő</w:t>
      </w:r>
      <w:r w:rsidRPr="00FF5AB7">
        <w:rPr>
          <w:rFonts w:ascii="Garamond" w:hAnsi="Garamond" w:cs="Times New Roman"/>
        </w:rPr>
        <w:t>: a 2.1 pontban meghatározott szervezet</w:t>
      </w:r>
      <w:r>
        <w:rPr>
          <w:rFonts w:ascii="Garamond" w:hAnsi="Garamond" w:cs="Times New Roman"/>
        </w:rPr>
        <w:t>.</w:t>
      </w:r>
    </w:p>
    <w:p w14:paraId="17B4F37C" w14:textId="3E98DC0E" w:rsidR="00FF5AB7" w:rsidRDefault="00FF5AB7" w:rsidP="00FF5AB7">
      <w:pPr>
        <w:spacing w:after="0" w:line="240" w:lineRule="auto"/>
        <w:ind w:left="567"/>
        <w:jc w:val="both"/>
        <w:rPr>
          <w:rFonts w:ascii="Garamond" w:hAnsi="Garamond" w:cs="Times New Roman"/>
        </w:rPr>
      </w:pPr>
      <w:r w:rsidRPr="0068582A">
        <w:rPr>
          <w:rFonts w:ascii="Garamond" w:hAnsi="Garamond" w:cs="Times New Roman"/>
        </w:rPr>
        <w:t xml:space="preserve">A </w:t>
      </w:r>
      <w:r>
        <w:rPr>
          <w:rFonts w:ascii="Garamond" w:hAnsi="Garamond" w:cs="Times New Roman"/>
        </w:rPr>
        <w:t>2</w:t>
      </w:r>
      <w:r w:rsidRPr="0068582A">
        <w:rPr>
          <w:rFonts w:ascii="Garamond" w:hAnsi="Garamond" w:cs="Times New Roman"/>
        </w:rPr>
        <w:t>.</w:t>
      </w:r>
      <w:r>
        <w:rPr>
          <w:rFonts w:ascii="Garamond" w:hAnsi="Garamond" w:cs="Times New Roman"/>
        </w:rPr>
        <w:t>2</w:t>
      </w:r>
      <w:r w:rsidRPr="0068582A">
        <w:rPr>
          <w:rFonts w:ascii="Garamond" w:hAnsi="Garamond" w:cs="Times New Roman"/>
        </w:rPr>
        <w:t>. pontban meghatározott ajánlatkérő azonos a közbeszerzési eljárás eredményeként létr</w:t>
      </w:r>
      <w:r>
        <w:rPr>
          <w:rFonts w:ascii="Garamond" w:hAnsi="Garamond" w:cs="Times New Roman"/>
        </w:rPr>
        <w:t>ejövő szerződésben a Megrendelőv</w:t>
      </w:r>
      <w:r w:rsidRPr="0068582A">
        <w:rPr>
          <w:rFonts w:ascii="Garamond" w:hAnsi="Garamond" w:cs="Times New Roman"/>
        </w:rPr>
        <w:t xml:space="preserve">el. </w:t>
      </w:r>
    </w:p>
    <w:p w14:paraId="13EDA6D4" w14:textId="77777777" w:rsidR="00FF5AB7" w:rsidRPr="0068582A" w:rsidRDefault="00FF5AB7" w:rsidP="00FF5AB7">
      <w:pPr>
        <w:spacing w:after="0" w:line="240" w:lineRule="auto"/>
        <w:ind w:left="567" w:hanging="567"/>
        <w:jc w:val="both"/>
        <w:rPr>
          <w:rFonts w:ascii="Garamond" w:hAnsi="Garamond" w:cs="Times New Roman"/>
        </w:rPr>
      </w:pPr>
    </w:p>
    <w:p w14:paraId="1F25D122" w14:textId="77777777" w:rsidR="00FF5AB7"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387A17">
        <w:rPr>
          <w:rFonts w:ascii="Garamond" w:hAnsi="Garamond" w:cs="Times New Roman"/>
          <w:b/>
          <w:bCs/>
        </w:rPr>
        <w:t>Ajánlattevő</w:t>
      </w:r>
      <w:r w:rsidRPr="00387A17">
        <w:rPr>
          <w:rFonts w:ascii="Garamond" w:hAnsi="Garamond" w:cs="Times New Roman"/>
        </w:rPr>
        <w:t>: az a gazdasági szereplő aki (amely) a közbeszerzési eljárásban ajánlatot nyújtott be.</w:t>
      </w:r>
    </w:p>
    <w:p w14:paraId="08D4CF16" w14:textId="77777777" w:rsidR="00FF5AB7" w:rsidRPr="00387A17" w:rsidRDefault="00FF5AB7" w:rsidP="00FF5AB7">
      <w:pPr>
        <w:spacing w:after="0" w:line="240" w:lineRule="auto"/>
        <w:ind w:left="567"/>
        <w:jc w:val="both"/>
        <w:rPr>
          <w:rFonts w:ascii="Garamond" w:hAnsi="Garamond" w:cs="Times New Roman"/>
        </w:rPr>
      </w:pPr>
      <w:r w:rsidRPr="00494127">
        <w:rPr>
          <w:rFonts w:ascii="Garamond" w:hAnsi="Garamond" w:cs="Times New Roman"/>
        </w:rPr>
        <w:t>Ajánlatkérő felhívja Ajánlattevők figyelmét arra, hogy a keretmegállapodásban közös Ajánlattevőként szereplő felek az eljárás jelen – második – részében is közös Ajánlattevőnek minősülnek és ekként tehetnek ajánlatot.</w:t>
      </w:r>
    </w:p>
    <w:p w14:paraId="67192847" w14:textId="77777777" w:rsidR="00FF5AB7" w:rsidRPr="00DB6D10" w:rsidRDefault="00FF5AB7" w:rsidP="00FF5AB7">
      <w:pPr>
        <w:spacing w:after="0" w:line="240" w:lineRule="auto"/>
        <w:ind w:left="567" w:hanging="567"/>
        <w:jc w:val="both"/>
        <w:rPr>
          <w:rFonts w:ascii="Garamond" w:hAnsi="Garamond" w:cs="Times New Roman"/>
        </w:rPr>
      </w:pPr>
    </w:p>
    <w:p w14:paraId="4B2B08DB" w14:textId="77777777" w:rsidR="00FF5AB7" w:rsidRPr="00442D55"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442D55">
        <w:rPr>
          <w:rFonts w:ascii="Garamond" w:hAnsi="Garamond" w:cs="Times New Roman"/>
          <w:b/>
          <w:bCs/>
        </w:rPr>
        <w:t>Dokumentáció</w:t>
      </w:r>
      <w:r w:rsidRPr="00442D55">
        <w:rPr>
          <w:rFonts w:ascii="Garamond" w:hAnsi="Garamond" w:cs="Times New Roman"/>
        </w:rPr>
        <w:t xml:space="preserve">: az általános és speciális követelményeket tartalmazó irat és tervanyag, melyet az ajánlattevő vagy az ajánlatban megnevezett alvállalkozó a jelen eljáráshoz kiadott ajánlattételi felhívás előírásait betartva átvett. </w:t>
      </w:r>
    </w:p>
    <w:p w14:paraId="4CFF83F6" w14:textId="77777777" w:rsidR="00FF5AB7" w:rsidRPr="00442D55" w:rsidRDefault="00FF5AB7" w:rsidP="00FF5AB7">
      <w:pPr>
        <w:pStyle w:val="Cmsor1"/>
        <w:keepNext w:val="0"/>
        <w:adjustRightInd w:val="0"/>
        <w:ind w:left="567" w:hanging="567"/>
        <w:jc w:val="both"/>
        <w:rPr>
          <w:rFonts w:ascii="Garamond" w:hAnsi="Garamond" w:cs="Times New Roman"/>
          <w:b w:val="0"/>
          <w:sz w:val="24"/>
          <w:szCs w:val="24"/>
        </w:rPr>
      </w:pPr>
    </w:p>
    <w:p w14:paraId="01765C5F" w14:textId="77777777" w:rsidR="00FF5AB7" w:rsidRPr="00442D55" w:rsidRDefault="00FF5AB7" w:rsidP="00FF5AB7">
      <w:pPr>
        <w:pStyle w:val="Cmsor1"/>
        <w:keepNext w:val="0"/>
        <w:adjustRightInd w:val="0"/>
        <w:ind w:left="1134" w:hanging="567"/>
        <w:jc w:val="both"/>
        <w:rPr>
          <w:rFonts w:ascii="Garamond" w:hAnsi="Garamond" w:cs="Times New Roman"/>
          <w:b w:val="0"/>
          <w:bCs w:val="0"/>
          <w:sz w:val="24"/>
          <w:szCs w:val="24"/>
        </w:rPr>
      </w:pPr>
      <w:r w:rsidRPr="00442D55">
        <w:rPr>
          <w:rFonts w:ascii="Garamond" w:hAnsi="Garamond" w:cs="Times New Roman"/>
          <w:b w:val="0"/>
          <w:sz w:val="24"/>
          <w:szCs w:val="24"/>
        </w:rPr>
        <w:t>A dokumentáció az ajánlattételi dokumentációból, valamint a</w:t>
      </w:r>
      <w:r w:rsidRPr="00442D55">
        <w:rPr>
          <w:rFonts w:ascii="Garamond" w:hAnsi="Garamond" w:cs="Times New Roman"/>
          <w:b w:val="0"/>
          <w:bCs w:val="0"/>
          <w:sz w:val="24"/>
          <w:szCs w:val="24"/>
        </w:rPr>
        <w:t xml:space="preserve"> műszaki dokumentációból áll.</w:t>
      </w:r>
    </w:p>
    <w:p w14:paraId="34C2607C" w14:textId="77777777" w:rsidR="00FF5AB7" w:rsidRPr="00494127" w:rsidRDefault="00FF5AB7" w:rsidP="00FF5AB7">
      <w:pPr>
        <w:spacing w:after="0" w:line="240" w:lineRule="auto"/>
        <w:ind w:left="567"/>
        <w:jc w:val="both"/>
      </w:pPr>
      <w:r w:rsidRPr="00442D55">
        <w:rPr>
          <w:rFonts w:ascii="Garamond" w:hAnsi="Garamond"/>
        </w:rPr>
        <w:t>A dokumentáció rendelkezéseinek nem megfelelően benyújtott ajánlat a Kbt. 73. § (1)</w:t>
      </w:r>
      <w:r w:rsidRPr="009C45ED">
        <w:rPr>
          <w:rFonts w:ascii="Garamond" w:hAnsi="Garamond"/>
        </w:rPr>
        <w:t xml:space="preserve"> bekezdés e) pontja szerint érvénytelen.</w:t>
      </w:r>
      <w:r>
        <w:tab/>
      </w:r>
    </w:p>
    <w:p w14:paraId="1FFC42D3" w14:textId="77777777" w:rsidR="00FF5AB7" w:rsidRPr="00DB6D10" w:rsidRDefault="00FF5AB7" w:rsidP="00FF5AB7">
      <w:pPr>
        <w:spacing w:after="0" w:line="240" w:lineRule="auto"/>
        <w:ind w:left="567" w:hanging="567"/>
        <w:rPr>
          <w:rFonts w:ascii="Garamond" w:hAnsi="Garamond"/>
        </w:rPr>
      </w:pPr>
    </w:p>
    <w:p w14:paraId="2B9C6C76" w14:textId="77777777" w:rsidR="00FF5AB7" w:rsidRPr="00A34232"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DB6D10">
        <w:rPr>
          <w:rFonts w:ascii="Garamond" w:hAnsi="Garamond" w:cs="Times New Roman"/>
          <w:b/>
          <w:bCs/>
        </w:rPr>
        <w:t>Szerződés</w:t>
      </w:r>
      <w:r w:rsidRPr="00DB6D10">
        <w:rPr>
          <w:rFonts w:ascii="Garamond" w:hAnsi="Garamond" w:cs="Times New Roman"/>
        </w:rPr>
        <w:t xml:space="preserve">: a tárgyi </w:t>
      </w:r>
      <w:r>
        <w:rPr>
          <w:rFonts w:ascii="Garamond" w:hAnsi="Garamond" w:cs="Times New Roman"/>
        </w:rPr>
        <w:t>verseny újranyitásos</w:t>
      </w:r>
      <w:r w:rsidRPr="00DB6D10">
        <w:rPr>
          <w:rFonts w:ascii="Garamond" w:hAnsi="Garamond" w:cs="Times New Roman"/>
        </w:rPr>
        <w:t xml:space="preserve"> eljárásban </w:t>
      </w:r>
      <w:r>
        <w:rPr>
          <w:rFonts w:ascii="Garamond" w:hAnsi="Garamond" w:cs="Times New Roman"/>
        </w:rPr>
        <w:t>nyertes</w:t>
      </w:r>
      <w:r w:rsidRPr="00DB6D10">
        <w:rPr>
          <w:rFonts w:ascii="Garamond" w:hAnsi="Garamond" w:cs="Times New Roman"/>
        </w:rPr>
        <w:t xml:space="preserve"> </w:t>
      </w:r>
      <w:r>
        <w:rPr>
          <w:rFonts w:ascii="Garamond" w:hAnsi="Garamond" w:cs="Times New Roman"/>
        </w:rPr>
        <w:t>a</w:t>
      </w:r>
      <w:r w:rsidRPr="00DB6D10">
        <w:rPr>
          <w:rFonts w:ascii="Garamond" w:hAnsi="Garamond" w:cs="Times New Roman"/>
        </w:rPr>
        <w:t xml:space="preserve">jánlattevő, valamint az </w:t>
      </w:r>
      <w:r>
        <w:rPr>
          <w:rFonts w:ascii="Garamond" w:hAnsi="Garamond" w:cs="Times New Roman"/>
        </w:rPr>
        <w:t>a</w:t>
      </w:r>
      <w:r w:rsidRPr="00DB6D10">
        <w:rPr>
          <w:rFonts w:ascii="Garamond" w:hAnsi="Garamond" w:cs="Times New Roman"/>
        </w:rPr>
        <w:t xml:space="preserve">jánlatkérő között </w:t>
      </w:r>
      <w:r w:rsidRPr="00A34232">
        <w:rPr>
          <w:rFonts w:ascii="Garamond" w:hAnsi="Garamond" w:cs="Times New Roman"/>
        </w:rPr>
        <w:t xml:space="preserve">létrejövő építési vállalkozási szerződés. </w:t>
      </w:r>
    </w:p>
    <w:p w14:paraId="68EF3028" w14:textId="1BA81885" w:rsidR="00FF5AB7" w:rsidRDefault="00FF5AB7" w:rsidP="00FF5AB7">
      <w:pPr>
        <w:pStyle w:val="Listaszerbekezds12"/>
        <w:spacing w:line="240" w:lineRule="auto"/>
        <w:ind w:left="567"/>
        <w:jc w:val="both"/>
        <w:rPr>
          <w:rFonts w:ascii="Garamond" w:hAnsi="Garamond" w:cs="Tahoma"/>
          <w:color w:val="auto"/>
        </w:rPr>
      </w:pPr>
    </w:p>
    <w:p w14:paraId="093EC800" w14:textId="18383A47" w:rsidR="00FF5AB7" w:rsidRDefault="00FF5AB7" w:rsidP="00FC61B0">
      <w:pPr>
        <w:pStyle w:val="Listaszerbekezds12"/>
        <w:numPr>
          <w:ilvl w:val="0"/>
          <w:numId w:val="8"/>
        </w:numPr>
        <w:spacing w:line="240" w:lineRule="auto"/>
        <w:ind w:left="567" w:hanging="425"/>
        <w:jc w:val="both"/>
        <w:rPr>
          <w:rFonts w:ascii="Garamond" w:hAnsi="Garamond" w:cs="Tahoma"/>
          <w:b/>
          <w:color w:val="auto"/>
        </w:rPr>
      </w:pPr>
      <w:r w:rsidRPr="00FF5AB7">
        <w:rPr>
          <w:rFonts w:ascii="Garamond" w:hAnsi="Garamond" w:cs="Tahoma"/>
          <w:b/>
          <w:color w:val="auto"/>
        </w:rPr>
        <w:t>AZ AJÁNLATKÉRŐ</w:t>
      </w:r>
    </w:p>
    <w:p w14:paraId="34627CED" w14:textId="77777777" w:rsidR="00FF5AB7" w:rsidRDefault="00FF5AB7" w:rsidP="00FF5AB7">
      <w:pPr>
        <w:pStyle w:val="Listaszerbekezds12"/>
        <w:spacing w:line="240" w:lineRule="auto"/>
        <w:ind w:left="567"/>
        <w:jc w:val="both"/>
        <w:rPr>
          <w:rFonts w:ascii="Garamond" w:hAnsi="Garamond" w:cs="Tahoma"/>
          <w:b/>
          <w:color w:val="auto"/>
        </w:rPr>
      </w:pPr>
    </w:p>
    <w:p w14:paraId="313CA42A" w14:textId="05C4E212" w:rsidR="00FF5AB7" w:rsidRPr="00FF5AB7" w:rsidRDefault="00FF5AB7" w:rsidP="00FF5AB7">
      <w:pPr>
        <w:pStyle w:val="Listaszerbekezds12"/>
        <w:numPr>
          <w:ilvl w:val="1"/>
          <w:numId w:val="8"/>
        </w:numPr>
        <w:spacing w:line="240" w:lineRule="auto"/>
        <w:ind w:left="567" w:hanging="567"/>
        <w:jc w:val="both"/>
        <w:rPr>
          <w:rFonts w:ascii="Garamond" w:hAnsi="Garamond" w:cs="Tahoma"/>
          <w:b/>
          <w:color w:val="auto"/>
        </w:rPr>
      </w:pPr>
      <w:proofErr w:type="spellStart"/>
      <w:r w:rsidRPr="00FF5AB7">
        <w:rPr>
          <w:rFonts w:ascii="Garamond" w:hAnsi="Garamond" w:cs="Tahoma"/>
          <w:b/>
          <w:color w:val="auto"/>
        </w:rPr>
        <w:t>Országos</w:t>
      </w:r>
      <w:proofErr w:type="spellEnd"/>
      <w:r w:rsidRPr="00FF5AB7">
        <w:rPr>
          <w:rFonts w:ascii="Garamond" w:hAnsi="Garamond" w:cs="Tahoma"/>
          <w:b/>
          <w:color w:val="auto"/>
        </w:rPr>
        <w:t xml:space="preserve"> </w:t>
      </w:r>
      <w:proofErr w:type="spellStart"/>
      <w:r w:rsidRPr="00FF5AB7">
        <w:rPr>
          <w:rFonts w:ascii="Garamond" w:hAnsi="Garamond" w:cs="Tahoma"/>
          <w:b/>
          <w:color w:val="auto"/>
        </w:rPr>
        <w:t>Vízügyi</w:t>
      </w:r>
      <w:proofErr w:type="spellEnd"/>
      <w:r w:rsidRPr="00FF5AB7">
        <w:rPr>
          <w:rFonts w:ascii="Garamond" w:hAnsi="Garamond" w:cs="Tahoma"/>
          <w:b/>
          <w:color w:val="auto"/>
        </w:rPr>
        <w:t xml:space="preserve"> </w:t>
      </w:r>
      <w:proofErr w:type="spellStart"/>
      <w:r w:rsidRPr="00FF5AB7">
        <w:rPr>
          <w:rFonts w:ascii="Garamond" w:hAnsi="Garamond" w:cs="Tahoma"/>
          <w:b/>
          <w:color w:val="auto"/>
        </w:rPr>
        <w:t>Főigazgatóság</w:t>
      </w:r>
      <w:proofErr w:type="spellEnd"/>
    </w:p>
    <w:p w14:paraId="7E72A876" w14:textId="3AA03AF6" w:rsidR="00FF5AB7" w:rsidRPr="00FF5AB7" w:rsidRDefault="00FF5AB7" w:rsidP="00FF5AB7">
      <w:pPr>
        <w:pStyle w:val="Listaszerbekezds12"/>
        <w:spacing w:line="240" w:lineRule="auto"/>
        <w:ind w:left="567"/>
        <w:jc w:val="both"/>
        <w:rPr>
          <w:rFonts w:ascii="Garamond" w:hAnsi="Garamond" w:cs="Tahoma"/>
          <w:color w:val="auto"/>
        </w:rPr>
      </w:pPr>
      <w:proofErr w:type="spellStart"/>
      <w:r>
        <w:rPr>
          <w:rFonts w:ascii="Garamond" w:hAnsi="Garamond" w:cs="Tahoma"/>
          <w:color w:val="auto"/>
        </w:rPr>
        <w:t>Cím</w:t>
      </w:r>
      <w:proofErr w:type="spellEnd"/>
      <w:r>
        <w:rPr>
          <w:rFonts w:ascii="Garamond" w:hAnsi="Garamond" w:cs="Tahoma"/>
          <w:color w:val="auto"/>
        </w:rPr>
        <w:t xml:space="preserve">: </w:t>
      </w:r>
      <w:r>
        <w:rPr>
          <w:rFonts w:ascii="Garamond" w:hAnsi="Garamond" w:cs="Tahoma"/>
          <w:color w:val="auto"/>
        </w:rPr>
        <w:tab/>
      </w:r>
      <w:r w:rsidRPr="00FF5AB7">
        <w:rPr>
          <w:rFonts w:ascii="Garamond" w:hAnsi="Garamond" w:cs="Tahoma"/>
          <w:color w:val="auto"/>
        </w:rPr>
        <w:t xml:space="preserve">1012 Budapest, </w:t>
      </w:r>
      <w:proofErr w:type="spellStart"/>
      <w:r w:rsidRPr="00FF5AB7">
        <w:rPr>
          <w:rFonts w:ascii="Garamond" w:hAnsi="Garamond" w:cs="Tahoma"/>
          <w:color w:val="auto"/>
        </w:rPr>
        <w:t>Márvány</w:t>
      </w:r>
      <w:proofErr w:type="spellEnd"/>
      <w:r w:rsidRPr="00FF5AB7">
        <w:rPr>
          <w:rFonts w:ascii="Garamond" w:hAnsi="Garamond" w:cs="Tahoma"/>
          <w:color w:val="auto"/>
        </w:rPr>
        <w:t xml:space="preserve"> u. 1/D.</w:t>
      </w:r>
    </w:p>
    <w:p w14:paraId="0FB5A278" w14:textId="7369E4E4" w:rsidR="00FF5AB7" w:rsidRPr="00FF5AB7" w:rsidRDefault="00FF5AB7" w:rsidP="00FF5AB7">
      <w:pPr>
        <w:pStyle w:val="Listaszerbekezds12"/>
        <w:spacing w:line="240" w:lineRule="auto"/>
        <w:ind w:left="567"/>
        <w:jc w:val="both"/>
        <w:rPr>
          <w:rFonts w:ascii="Garamond" w:hAnsi="Garamond" w:cs="Tahoma"/>
          <w:color w:val="auto"/>
        </w:rPr>
      </w:pPr>
      <w:proofErr w:type="spellStart"/>
      <w:r>
        <w:rPr>
          <w:rFonts w:ascii="Garamond" w:hAnsi="Garamond" w:cs="Tahoma"/>
          <w:color w:val="auto"/>
        </w:rPr>
        <w:t>Telefon</w:t>
      </w:r>
      <w:proofErr w:type="spellEnd"/>
      <w:r>
        <w:rPr>
          <w:rFonts w:ascii="Garamond" w:hAnsi="Garamond" w:cs="Tahoma"/>
          <w:color w:val="auto"/>
        </w:rPr>
        <w:t>:</w:t>
      </w:r>
      <w:r>
        <w:rPr>
          <w:rFonts w:ascii="Garamond" w:hAnsi="Garamond" w:cs="Tahoma"/>
          <w:color w:val="auto"/>
        </w:rPr>
        <w:tab/>
      </w:r>
      <w:r w:rsidRPr="00FF5AB7">
        <w:rPr>
          <w:rFonts w:ascii="Garamond" w:hAnsi="Garamond" w:cs="Tahoma"/>
          <w:color w:val="auto"/>
        </w:rPr>
        <w:t>+36 1 225-44-00</w:t>
      </w:r>
    </w:p>
    <w:p w14:paraId="462682C7" w14:textId="6355644A" w:rsidR="00FF5AB7" w:rsidRPr="00FF5AB7" w:rsidRDefault="00FF5AB7" w:rsidP="00FF5AB7">
      <w:pPr>
        <w:pStyle w:val="Listaszerbekezds12"/>
        <w:spacing w:line="240" w:lineRule="auto"/>
        <w:ind w:left="567"/>
        <w:jc w:val="both"/>
        <w:rPr>
          <w:rFonts w:ascii="Garamond" w:hAnsi="Garamond" w:cs="Tahoma"/>
          <w:color w:val="auto"/>
        </w:rPr>
      </w:pPr>
      <w:r>
        <w:rPr>
          <w:rFonts w:ascii="Garamond" w:hAnsi="Garamond" w:cs="Tahoma"/>
          <w:color w:val="auto"/>
        </w:rPr>
        <w:t xml:space="preserve">Fax: </w:t>
      </w:r>
      <w:r>
        <w:rPr>
          <w:rFonts w:ascii="Garamond" w:hAnsi="Garamond" w:cs="Tahoma"/>
          <w:color w:val="auto"/>
        </w:rPr>
        <w:tab/>
      </w:r>
      <w:r w:rsidRPr="00FF5AB7">
        <w:rPr>
          <w:rFonts w:ascii="Garamond" w:hAnsi="Garamond" w:cs="Tahoma"/>
          <w:color w:val="auto"/>
        </w:rPr>
        <w:t>+36 1 212-07-73</w:t>
      </w:r>
    </w:p>
    <w:p w14:paraId="4E73D413" w14:textId="16AB925A" w:rsidR="00FF5AB7" w:rsidRPr="00FF5AB7" w:rsidRDefault="00FF5AB7" w:rsidP="00FF5AB7">
      <w:pPr>
        <w:pStyle w:val="Listaszerbekezds12"/>
        <w:spacing w:line="240" w:lineRule="auto"/>
        <w:ind w:left="567"/>
        <w:jc w:val="both"/>
        <w:rPr>
          <w:rFonts w:ascii="Garamond" w:hAnsi="Garamond" w:cs="Tahoma"/>
          <w:color w:val="auto"/>
        </w:rPr>
      </w:pPr>
      <w:r>
        <w:rPr>
          <w:rFonts w:ascii="Garamond" w:hAnsi="Garamond" w:cs="Tahoma"/>
          <w:color w:val="auto"/>
        </w:rPr>
        <w:t>E-mail:</w:t>
      </w:r>
      <w:r>
        <w:rPr>
          <w:rFonts w:ascii="Garamond" w:hAnsi="Garamond" w:cs="Tahoma"/>
          <w:color w:val="auto"/>
        </w:rPr>
        <w:tab/>
      </w:r>
      <w:r w:rsidRPr="00FF5AB7">
        <w:rPr>
          <w:rFonts w:ascii="Garamond" w:hAnsi="Garamond" w:cs="Tahoma"/>
          <w:color w:val="auto"/>
        </w:rPr>
        <w:t xml:space="preserve">buzsaki.judit@ovf.hu </w:t>
      </w:r>
    </w:p>
    <w:p w14:paraId="4C9BB731" w14:textId="77777777" w:rsidR="00FF5AB7" w:rsidRPr="00FF5AB7" w:rsidRDefault="00FF5AB7" w:rsidP="00FF5AB7">
      <w:pPr>
        <w:pStyle w:val="Listaszerbekezds12"/>
        <w:spacing w:line="240" w:lineRule="auto"/>
        <w:jc w:val="both"/>
        <w:rPr>
          <w:rFonts w:ascii="Garamond" w:hAnsi="Garamond" w:cs="Tahoma"/>
          <w:b/>
          <w:color w:val="auto"/>
        </w:rPr>
      </w:pPr>
    </w:p>
    <w:p w14:paraId="0CCFA7EC" w14:textId="53F2F5CD" w:rsidR="00FF5AB7" w:rsidRPr="00FF5AB7" w:rsidRDefault="00FF5AB7" w:rsidP="00A02C8F">
      <w:pPr>
        <w:pStyle w:val="Listaszerbekezds12"/>
        <w:numPr>
          <w:ilvl w:val="0"/>
          <w:numId w:val="8"/>
        </w:numPr>
        <w:spacing w:line="240" w:lineRule="auto"/>
        <w:ind w:left="567" w:hanging="425"/>
        <w:jc w:val="both"/>
        <w:rPr>
          <w:rFonts w:ascii="Garamond" w:hAnsi="Garamond" w:cs="Tahoma"/>
          <w:b/>
          <w:color w:val="auto"/>
        </w:rPr>
      </w:pPr>
      <w:r>
        <w:rPr>
          <w:rFonts w:ascii="Garamond" w:hAnsi="Garamond" w:cs="Tahoma"/>
          <w:b/>
          <w:color w:val="auto"/>
        </w:rPr>
        <w:t>AZ AJÁNLATKÉRŐ NEVÉBEN ELJÁRÓ SZERVEZET</w:t>
      </w:r>
    </w:p>
    <w:p w14:paraId="32D7DB40" w14:textId="77777777" w:rsidR="00A02C8F" w:rsidRDefault="00A02C8F" w:rsidP="00FF5AB7">
      <w:pPr>
        <w:pStyle w:val="Listaszerbekezds12"/>
        <w:spacing w:line="240" w:lineRule="auto"/>
        <w:jc w:val="both"/>
        <w:rPr>
          <w:rFonts w:ascii="Garamond" w:hAnsi="Garamond" w:cs="Tahoma"/>
          <w:b/>
          <w:color w:val="auto"/>
        </w:rPr>
      </w:pPr>
    </w:p>
    <w:p w14:paraId="1569C967" w14:textId="74D69C23" w:rsidR="00FF5AB7" w:rsidRPr="00FF5AB7" w:rsidRDefault="00FF5AB7" w:rsidP="00A02C8F">
      <w:pPr>
        <w:pStyle w:val="Listaszerbekezds12"/>
        <w:numPr>
          <w:ilvl w:val="1"/>
          <w:numId w:val="8"/>
        </w:numPr>
        <w:spacing w:line="240" w:lineRule="auto"/>
        <w:ind w:left="567" w:hanging="567"/>
        <w:jc w:val="both"/>
        <w:rPr>
          <w:rFonts w:ascii="Garamond" w:hAnsi="Garamond" w:cs="Tahoma"/>
          <w:b/>
          <w:color w:val="auto"/>
        </w:rPr>
      </w:pPr>
      <w:r w:rsidRPr="00FF5AB7">
        <w:rPr>
          <w:rFonts w:ascii="Garamond" w:hAnsi="Garamond" w:cs="Tahoma"/>
          <w:b/>
          <w:color w:val="auto"/>
        </w:rPr>
        <w:t xml:space="preserve">PROVITAL </w:t>
      </w:r>
      <w:proofErr w:type="spellStart"/>
      <w:r w:rsidRPr="00FF5AB7">
        <w:rPr>
          <w:rFonts w:ascii="Garamond" w:hAnsi="Garamond" w:cs="Tahoma"/>
          <w:b/>
          <w:color w:val="auto"/>
        </w:rPr>
        <w:t>Fejlesztési</w:t>
      </w:r>
      <w:proofErr w:type="spellEnd"/>
      <w:r w:rsidRPr="00FF5AB7">
        <w:rPr>
          <w:rFonts w:ascii="Garamond" w:hAnsi="Garamond" w:cs="Tahoma"/>
          <w:b/>
          <w:color w:val="auto"/>
        </w:rPr>
        <w:t xml:space="preserve"> </w:t>
      </w:r>
      <w:proofErr w:type="spellStart"/>
      <w:r w:rsidRPr="00FF5AB7">
        <w:rPr>
          <w:rFonts w:ascii="Garamond" w:hAnsi="Garamond" w:cs="Tahoma"/>
          <w:b/>
          <w:color w:val="auto"/>
        </w:rPr>
        <w:t>Tanácsadó</w:t>
      </w:r>
      <w:proofErr w:type="spellEnd"/>
      <w:r w:rsidRPr="00FF5AB7">
        <w:rPr>
          <w:rFonts w:ascii="Garamond" w:hAnsi="Garamond" w:cs="Tahoma"/>
          <w:b/>
          <w:color w:val="auto"/>
        </w:rPr>
        <w:t xml:space="preserve"> </w:t>
      </w:r>
      <w:proofErr w:type="spellStart"/>
      <w:r w:rsidRPr="00FF5AB7">
        <w:rPr>
          <w:rFonts w:ascii="Garamond" w:hAnsi="Garamond" w:cs="Tahoma"/>
          <w:b/>
          <w:color w:val="auto"/>
        </w:rPr>
        <w:t>Zrt</w:t>
      </w:r>
      <w:proofErr w:type="spellEnd"/>
      <w:r w:rsidRPr="00FF5AB7">
        <w:rPr>
          <w:rFonts w:ascii="Garamond" w:hAnsi="Garamond" w:cs="Tahoma"/>
          <w:b/>
          <w:color w:val="auto"/>
        </w:rPr>
        <w:t>.</w:t>
      </w:r>
    </w:p>
    <w:p w14:paraId="16601E88" w14:textId="77777777" w:rsidR="00FF5AB7" w:rsidRPr="00A02C8F" w:rsidRDefault="00FF5AB7" w:rsidP="00A02C8F">
      <w:pPr>
        <w:pStyle w:val="Listaszerbekezds12"/>
        <w:spacing w:line="240" w:lineRule="auto"/>
        <w:ind w:hanging="153"/>
        <w:jc w:val="both"/>
        <w:rPr>
          <w:rFonts w:ascii="Garamond" w:hAnsi="Garamond" w:cs="Tahoma"/>
          <w:color w:val="auto"/>
        </w:rPr>
      </w:pPr>
      <w:proofErr w:type="spellStart"/>
      <w:r w:rsidRPr="00A02C8F">
        <w:rPr>
          <w:rFonts w:ascii="Garamond" w:hAnsi="Garamond" w:cs="Tahoma"/>
          <w:color w:val="auto"/>
        </w:rPr>
        <w:t>Cím</w:t>
      </w:r>
      <w:proofErr w:type="spellEnd"/>
      <w:r w:rsidRPr="00A02C8F">
        <w:rPr>
          <w:rFonts w:ascii="Garamond" w:hAnsi="Garamond" w:cs="Tahoma"/>
          <w:color w:val="auto"/>
        </w:rPr>
        <w:t xml:space="preserve">: </w:t>
      </w:r>
      <w:r w:rsidRPr="00A02C8F">
        <w:rPr>
          <w:rFonts w:ascii="Garamond" w:hAnsi="Garamond" w:cs="Tahoma"/>
          <w:color w:val="auto"/>
        </w:rPr>
        <w:tab/>
      </w:r>
      <w:r w:rsidRPr="00A02C8F">
        <w:rPr>
          <w:rFonts w:ascii="Garamond" w:hAnsi="Garamond" w:cs="Tahoma"/>
          <w:color w:val="auto"/>
        </w:rPr>
        <w:tab/>
        <w:t xml:space="preserve">1061 Budapest, </w:t>
      </w:r>
      <w:proofErr w:type="spellStart"/>
      <w:r w:rsidRPr="00A02C8F">
        <w:rPr>
          <w:rFonts w:ascii="Garamond" w:hAnsi="Garamond" w:cs="Tahoma"/>
          <w:color w:val="auto"/>
        </w:rPr>
        <w:t>Andrássy</w:t>
      </w:r>
      <w:proofErr w:type="spellEnd"/>
      <w:r w:rsidRPr="00A02C8F">
        <w:rPr>
          <w:rFonts w:ascii="Garamond" w:hAnsi="Garamond" w:cs="Tahoma"/>
          <w:color w:val="auto"/>
        </w:rPr>
        <w:t xml:space="preserve"> </w:t>
      </w:r>
      <w:proofErr w:type="spellStart"/>
      <w:r w:rsidRPr="00A02C8F">
        <w:rPr>
          <w:rFonts w:ascii="Garamond" w:hAnsi="Garamond" w:cs="Tahoma"/>
          <w:color w:val="auto"/>
        </w:rPr>
        <w:t>út</w:t>
      </w:r>
      <w:proofErr w:type="spellEnd"/>
      <w:r w:rsidRPr="00A02C8F">
        <w:rPr>
          <w:rFonts w:ascii="Garamond" w:hAnsi="Garamond" w:cs="Tahoma"/>
          <w:color w:val="auto"/>
        </w:rPr>
        <w:t xml:space="preserve"> 17. II. </w:t>
      </w:r>
      <w:proofErr w:type="spellStart"/>
      <w:proofErr w:type="gramStart"/>
      <w:r w:rsidRPr="00A02C8F">
        <w:rPr>
          <w:rFonts w:ascii="Garamond" w:hAnsi="Garamond" w:cs="Tahoma"/>
          <w:color w:val="auto"/>
        </w:rPr>
        <w:t>emelet</w:t>
      </w:r>
      <w:proofErr w:type="spellEnd"/>
      <w:proofErr w:type="gramEnd"/>
      <w:r w:rsidRPr="00A02C8F">
        <w:rPr>
          <w:rFonts w:ascii="Garamond" w:hAnsi="Garamond" w:cs="Tahoma"/>
          <w:color w:val="auto"/>
        </w:rPr>
        <w:t xml:space="preserve"> 9.</w:t>
      </w:r>
    </w:p>
    <w:p w14:paraId="007FFE08" w14:textId="77777777" w:rsidR="00FF5AB7" w:rsidRPr="00A02C8F" w:rsidRDefault="00FF5AB7" w:rsidP="00A02C8F">
      <w:pPr>
        <w:pStyle w:val="Listaszerbekezds12"/>
        <w:spacing w:line="240" w:lineRule="auto"/>
        <w:ind w:hanging="153"/>
        <w:jc w:val="both"/>
        <w:rPr>
          <w:rFonts w:ascii="Garamond" w:hAnsi="Garamond" w:cs="Tahoma"/>
          <w:color w:val="auto"/>
        </w:rPr>
      </w:pPr>
      <w:r w:rsidRPr="00A02C8F">
        <w:rPr>
          <w:rFonts w:ascii="Garamond" w:hAnsi="Garamond" w:cs="Tahoma"/>
          <w:color w:val="auto"/>
        </w:rPr>
        <w:t xml:space="preserve">Tel.: </w:t>
      </w:r>
      <w:r w:rsidRPr="00A02C8F">
        <w:rPr>
          <w:rFonts w:ascii="Garamond" w:hAnsi="Garamond" w:cs="Tahoma"/>
          <w:color w:val="auto"/>
        </w:rPr>
        <w:tab/>
      </w:r>
      <w:r w:rsidRPr="00A02C8F">
        <w:rPr>
          <w:rFonts w:ascii="Garamond" w:hAnsi="Garamond" w:cs="Tahoma"/>
          <w:color w:val="auto"/>
        </w:rPr>
        <w:tab/>
        <w:t>+36 1796-1010</w:t>
      </w:r>
    </w:p>
    <w:p w14:paraId="49413C57" w14:textId="77777777" w:rsidR="00FF5AB7" w:rsidRPr="00A02C8F" w:rsidRDefault="00FF5AB7" w:rsidP="00A02C8F">
      <w:pPr>
        <w:pStyle w:val="Listaszerbekezds12"/>
        <w:spacing w:line="240" w:lineRule="auto"/>
        <w:ind w:hanging="153"/>
        <w:jc w:val="both"/>
        <w:rPr>
          <w:rFonts w:ascii="Garamond" w:hAnsi="Garamond" w:cs="Tahoma"/>
          <w:color w:val="auto"/>
        </w:rPr>
      </w:pPr>
      <w:r w:rsidRPr="00A02C8F">
        <w:rPr>
          <w:rFonts w:ascii="Garamond" w:hAnsi="Garamond" w:cs="Tahoma"/>
          <w:color w:val="auto"/>
        </w:rPr>
        <w:t xml:space="preserve">Fax: </w:t>
      </w:r>
      <w:r w:rsidRPr="00A02C8F">
        <w:rPr>
          <w:rFonts w:ascii="Garamond" w:hAnsi="Garamond" w:cs="Tahoma"/>
          <w:color w:val="auto"/>
        </w:rPr>
        <w:tab/>
      </w:r>
      <w:r w:rsidRPr="00A02C8F">
        <w:rPr>
          <w:rFonts w:ascii="Garamond" w:hAnsi="Garamond" w:cs="Tahoma"/>
          <w:color w:val="auto"/>
        </w:rPr>
        <w:tab/>
        <w:t>+36 1796-1001</w:t>
      </w:r>
    </w:p>
    <w:p w14:paraId="66B4C1BA" w14:textId="77777777" w:rsidR="00FF5AB7" w:rsidRPr="00A02C8F" w:rsidRDefault="00FF5AB7" w:rsidP="00A02C8F">
      <w:pPr>
        <w:pStyle w:val="Listaszerbekezds12"/>
        <w:spacing w:line="240" w:lineRule="auto"/>
        <w:ind w:hanging="153"/>
        <w:jc w:val="both"/>
        <w:rPr>
          <w:rFonts w:ascii="Garamond" w:hAnsi="Garamond" w:cs="Tahoma"/>
          <w:color w:val="auto"/>
        </w:rPr>
      </w:pPr>
      <w:proofErr w:type="spellStart"/>
      <w:r w:rsidRPr="00A02C8F">
        <w:rPr>
          <w:rFonts w:ascii="Garamond" w:hAnsi="Garamond" w:cs="Tahoma"/>
          <w:color w:val="auto"/>
        </w:rPr>
        <w:t>Kapcsolattartó</w:t>
      </w:r>
      <w:proofErr w:type="spellEnd"/>
      <w:r w:rsidRPr="00A02C8F">
        <w:rPr>
          <w:rFonts w:ascii="Garamond" w:hAnsi="Garamond" w:cs="Tahoma"/>
          <w:color w:val="auto"/>
        </w:rPr>
        <w:t>:</w:t>
      </w:r>
      <w:r w:rsidRPr="00A02C8F">
        <w:rPr>
          <w:rFonts w:ascii="Garamond" w:hAnsi="Garamond" w:cs="Tahoma"/>
          <w:color w:val="auto"/>
        </w:rPr>
        <w:tab/>
      </w:r>
      <w:proofErr w:type="gramStart"/>
      <w:r w:rsidRPr="00A02C8F">
        <w:rPr>
          <w:rFonts w:ascii="Garamond" w:hAnsi="Garamond" w:cs="Tahoma"/>
          <w:color w:val="auto"/>
        </w:rPr>
        <w:t>dr</w:t>
      </w:r>
      <w:proofErr w:type="gramEnd"/>
      <w:r w:rsidRPr="00A02C8F">
        <w:rPr>
          <w:rFonts w:ascii="Garamond" w:hAnsi="Garamond" w:cs="Tahoma"/>
          <w:color w:val="auto"/>
        </w:rPr>
        <w:t>. Schmalz Péter (FAKSZ 00088)</w:t>
      </w:r>
    </w:p>
    <w:p w14:paraId="415F4D2A" w14:textId="3F78E5FF" w:rsidR="00FF5AB7" w:rsidRPr="00A02C8F" w:rsidRDefault="00FF5AB7" w:rsidP="00A02C8F">
      <w:pPr>
        <w:pStyle w:val="Listaszerbekezds12"/>
        <w:spacing w:line="240" w:lineRule="auto"/>
        <w:ind w:hanging="153"/>
        <w:jc w:val="both"/>
        <w:rPr>
          <w:rFonts w:ascii="Garamond" w:hAnsi="Garamond" w:cs="Tahoma"/>
          <w:color w:val="auto"/>
        </w:rPr>
      </w:pPr>
      <w:r w:rsidRPr="00A02C8F">
        <w:rPr>
          <w:rFonts w:ascii="Garamond" w:hAnsi="Garamond" w:cs="Tahoma"/>
          <w:color w:val="auto"/>
        </w:rPr>
        <w:t>Email:</w:t>
      </w:r>
      <w:r w:rsidRPr="00A02C8F">
        <w:rPr>
          <w:rFonts w:ascii="Garamond" w:hAnsi="Garamond" w:cs="Tahoma"/>
          <w:color w:val="auto"/>
        </w:rPr>
        <w:tab/>
      </w:r>
      <w:r w:rsidRPr="00A02C8F">
        <w:rPr>
          <w:rFonts w:ascii="Garamond" w:hAnsi="Garamond" w:cs="Tahoma"/>
          <w:color w:val="auto"/>
        </w:rPr>
        <w:tab/>
        <w:t>schmalz.peter@provitalzrt.hu</w:t>
      </w:r>
    </w:p>
    <w:p w14:paraId="488B6358" w14:textId="77777777" w:rsidR="00FF5AB7" w:rsidRPr="00FF5AB7" w:rsidRDefault="00FF5AB7" w:rsidP="00FF5AB7">
      <w:pPr>
        <w:pStyle w:val="Listaszerbekezds12"/>
        <w:spacing w:line="240" w:lineRule="auto"/>
        <w:ind w:left="567"/>
        <w:jc w:val="both"/>
        <w:rPr>
          <w:rFonts w:ascii="Garamond" w:hAnsi="Garamond" w:cs="Tahoma"/>
          <w:color w:val="auto"/>
        </w:rPr>
      </w:pPr>
    </w:p>
    <w:p w14:paraId="2089B3BA" w14:textId="44AE2452" w:rsidR="00A02C8F" w:rsidRPr="00A02C8F" w:rsidRDefault="00A02C8F" w:rsidP="00FC61B0">
      <w:pPr>
        <w:pStyle w:val="Listaszerbekezds12"/>
        <w:numPr>
          <w:ilvl w:val="0"/>
          <w:numId w:val="8"/>
        </w:numPr>
        <w:spacing w:line="240" w:lineRule="auto"/>
        <w:ind w:left="567" w:hanging="425"/>
        <w:jc w:val="both"/>
        <w:rPr>
          <w:rFonts w:ascii="Garamond" w:hAnsi="Garamond" w:cs="Tahoma"/>
          <w:b/>
          <w:color w:val="auto"/>
        </w:rPr>
      </w:pPr>
      <w:r w:rsidRPr="00A02C8F">
        <w:rPr>
          <w:rFonts w:ascii="Garamond" w:hAnsi="Garamond" w:cs="Tahoma"/>
          <w:b/>
          <w:color w:val="auto"/>
        </w:rPr>
        <w:t>NYERTES AJÁNLATTEVŐ FELADATA</w:t>
      </w:r>
    </w:p>
    <w:p w14:paraId="5DC0B35F" w14:textId="77777777" w:rsidR="00A02C8F" w:rsidRDefault="00A02C8F" w:rsidP="00A02C8F">
      <w:pPr>
        <w:pStyle w:val="Listaszerbekezds12"/>
        <w:spacing w:line="240" w:lineRule="auto"/>
        <w:ind w:left="567"/>
        <w:jc w:val="both"/>
        <w:rPr>
          <w:rFonts w:ascii="Garamond" w:hAnsi="Garamond" w:cs="Tahoma"/>
          <w:color w:val="auto"/>
        </w:rPr>
      </w:pPr>
    </w:p>
    <w:p w14:paraId="6EBD8C6F" w14:textId="77777777" w:rsidR="00A02C8F" w:rsidRPr="00A02C8F" w:rsidRDefault="00A02C8F" w:rsidP="00A02C8F">
      <w:pPr>
        <w:pStyle w:val="Listaszerbekezds12"/>
        <w:spacing w:line="240" w:lineRule="auto"/>
        <w:ind w:left="567"/>
        <w:jc w:val="both"/>
        <w:rPr>
          <w:rFonts w:ascii="Garamond" w:hAnsi="Garamond" w:cs="Tahoma"/>
          <w:color w:val="auto"/>
        </w:rPr>
      </w:pPr>
      <w:r w:rsidRPr="00442D55">
        <w:rPr>
          <w:rFonts w:ascii="Garamond" w:hAnsi="Garamond" w:cs="Tahoma"/>
          <w:color w:val="auto"/>
          <w:lang w:val="hu-HU"/>
        </w:rPr>
        <w:t>Nyertes</w:t>
      </w:r>
      <w:r w:rsidRPr="00A02C8F">
        <w:rPr>
          <w:rFonts w:ascii="Garamond" w:hAnsi="Garamond" w:cs="Tahoma"/>
          <w:color w:val="auto"/>
        </w:rPr>
        <w:t xml:space="preserve"> </w:t>
      </w:r>
      <w:r w:rsidRPr="00442D55">
        <w:rPr>
          <w:rFonts w:ascii="Garamond" w:hAnsi="Garamond" w:cs="Tahoma"/>
          <w:color w:val="auto"/>
          <w:lang w:val="hu-HU"/>
        </w:rPr>
        <w:t>ajánlattevő</w:t>
      </w:r>
      <w:r w:rsidRPr="00A02C8F">
        <w:rPr>
          <w:rFonts w:ascii="Garamond" w:hAnsi="Garamond" w:cs="Tahoma"/>
          <w:color w:val="auto"/>
        </w:rPr>
        <w:t xml:space="preserve"> </w:t>
      </w:r>
      <w:r w:rsidRPr="00442D55">
        <w:rPr>
          <w:rFonts w:ascii="Garamond" w:hAnsi="Garamond" w:cs="Tahoma"/>
          <w:color w:val="auto"/>
          <w:lang w:val="hu-HU"/>
        </w:rPr>
        <w:t>köteles</w:t>
      </w:r>
      <w:r w:rsidRPr="00A02C8F">
        <w:rPr>
          <w:rFonts w:ascii="Garamond" w:hAnsi="Garamond" w:cs="Tahoma"/>
          <w:color w:val="auto"/>
        </w:rPr>
        <w:t xml:space="preserve"> a verseny </w:t>
      </w:r>
      <w:r w:rsidRPr="00A02C8F">
        <w:rPr>
          <w:rFonts w:ascii="Garamond" w:hAnsi="Garamond" w:cs="Tahoma"/>
          <w:color w:val="auto"/>
          <w:lang w:val="hu-HU"/>
        </w:rPr>
        <w:t>újranyitás</w:t>
      </w:r>
      <w:r w:rsidRPr="00A02C8F">
        <w:rPr>
          <w:rFonts w:ascii="Garamond" w:hAnsi="Garamond" w:cs="Tahoma"/>
          <w:color w:val="auto"/>
        </w:rPr>
        <w:t xml:space="preserve"> </w:t>
      </w:r>
      <w:r w:rsidRPr="00A02C8F">
        <w:rPr>
          <w:rFonts w:ascii="Garamond" w:hAnsi="Garamond" w:cs="Tahoma"/>
          <w:color w:val="auto"/>
          <w:lang w:val="hu-HU"/>
        </w:rPr>
        <w:t>ajánlattételi</w:t>
      </w:r>
      <w:r w:rsidRPr="00A02C8F">
        <w:rPr>
          <w:rFonts w:ascii="Garamond" w:hAnsi="Garamond" w:cs="Tahoma"/>
          <w:color w:val="auto"/>
        </w:rPr>
        <w:t xml:space="preserve"> </w:t>
      </w:r>
      <w:r w:rsidRPr="00A02C8F">
        <w:rPr>
          <w:rFonts w:ascii="Garamond" w:hAnsi="Garamond" w:cs="Tahoma"/>
          <w:color w:val="auto"/>
          <w:lang w:val="hu-HU"/>
        </w:rPr>
        <w:t>felhívásának</w:t>
      </w:r>
      <w:r w:rsidRPr="00A02C8F">
        <w:rPr>
          <w:rFonts w:ascii="Garamond" w:hAnsi="Garamond" w:cs="Tahoma"/>
          <w:color w:val="auto"/>
        </w:rPr>
        <w:t xml:space="preserve"> </w:t>
      </w:r>
      <w:r w:rsidRPr="00A02C8F">
        <w:rPr>
          <w:rFonts w:ascii="Garamond" w:hAnsi="Garamond" w:cs="Tahoma"/>
          <w:color w:val="auto"/>
          <w:lang w:val="hu-HU"/>
        </w:rPr>
        <w:t>tárgyát</w:t>
      </w:r>
      <w:r w:rsidRPr="00A02C8F">
        <w:rPr>
          <w:rFonts w:ascii="Garamond" w:hAnsi="Garamond" w:cs="Tahoma"/>
          <w:color w:val="auto"/>
        </w:rPr>
        <w:t xml:space="preserve"> </w:t>
      </w:r>
      <w:r w:rsidRPr="00A02C8F">
        <w:rPr>
          <w:rFonts w:ascii="Garamond" w:hAnsi="Garamond" w:cs="Tahoma"/>
          <w:color w:val="auto"/>
          <w:lang w:val="hu-HU"/>
        </w:rPr>
        <w:t>képező</w:t>
      </w:r>
      <w:r w:rsidRPr="00A02C8F">
        <w:rPr>
          <w:rFonts w:ascii="Garamond" w:hAnsi="Garamond" w:cs="Tahoma"/>
          <w:color w:val="auto"/>
        </w:rPr>
        <w:t xml:space="preserve"> </w:t>
      </w:r>
      <w:r w:rsidRPr="00442D55">
        <w:rPr>
          <w:rFonts w:ascii="Garamond" w:hAnsi="Garamond" w:cs="Tahoma"/>
          <w:color w:val="auto"/>
          <w:lang w:val="hu-HU"/>
        </w:rPr>
        <w:t>építési</w:t>
      </w:r>
      <w:r w:rsidRPr="00442D55">
        <w:rPr>
          <w:rFonts w:ascii="Garamond" w:hAnsi="Garamond" w:cs="Tahoma"/>
          <w:color w:val="auto"/>
        </w:rPr>
        <w:t xml:space="preserve"> </w:t>
      </w:r>
      <w:r w:rsidRPr="00442D55">
        <w:rPr>
          <w:rFonts w:ascii="Garamond" w:hAnsi="Garamond" w:cs="Tahoma"/>
          <w:color w:val="auto"/>
          <w:lang w:val="hu-HU"/>
        </w:rPr>
        <w:t>beruházást</w:t>
      </w:r>
      <w:r w:rsidRPr="00442D55">
        <w:rPr>
          <w:rFonts w:ascii="Garamond" w:hAnsi="Garamond" w:cs="Tahoma"/>
          <w:color w:val="auto"/>
        </w:rPr>
        <w:t xml:space="preserve"> az ajánlattételi felhívásban, a jelen dokumentációban meghatározottak és annak részét képező szerződéstervezet rendelkezései szerint, illetve a </w:t>
      </w:r>
      <w:r w:rsidRPr="00442D55">
        <w:rPr>
          <w:rFonts w:ascii="Garamond" w:hAnsi="Garamond" w:cs="Tahoma"/>
          <w:color w:val="auto"/>
          <w:lang w:val="hu-HU"/>
        </w:rPr>
        <w:t>megrendelői</w:t>
      </w:r>
      <w:r w:rsidRPr="00442D55">
        <w:rPr>
          <w:rFonts w:ascii="Garamond" w:hAnsi="Garamond" w:cs="Tahoma"/>
          <w:color w:val="auto"/>
        </w:rPr>
        <w:t xml:space="preserve"> követelményekben és a műszaki dokumentációban meghatározott mennyiségi és minőségi</w:t>
      </w:r>
      <w:r w:rsidRPr="00A02C8F">
        <w:rPr>
          <w:rFonts w:ascii="Garamond" w:hAnsi="Garamond" w:cs="Tahoma"/>
          <w:color w:val="auto"/>
        </w:rPr>
        <w:t xml:space="preserve"> meghatározás szerint a vonatkozó jogszabályok, szabványok, munkavédelmi és tűzvédelmi, illetve egyéb előírások és minőségi követelmények betartása mellett, továbbá a nyertesként kihirdetett ajánlat feltételei szerint megvalósítani. </w:t>
      </w:r>
    </w:p>
    <w:p w14:paraId="78C17741" w14:textId="77777777" w:rsidR="00A02C8F" w:rsidRPr="00A02C8F" w:rsidRDefault="00A02C8F" w:rsidP="00A02C8F">
      <w:pPr>
        <w:pStyle w:val="Listaszerbekezds12"/>
        <w:spacing w:line="240" w:lineRule="auto"/>
        <w:ind w:left="567"/>
        <w:jc w:val="both"/>
        <w:rPr>
          <w:rFonts w:ascii="Garamond" w:hAnsi="Garamond" w:cs="Tahoma"/>
          <w:color w:val="auto"/>
        </w:rPr>
      </w:pPr>
    </w:p>
    <w:p w14:paraId="3108FF69" w14:textId="77777777" w:rsidR="00A02C8F" w:rsidRPr="00A02C8F" w:rsidRDefault="00A02C8F" w:rsidP="00A02C8F">
      <w:pPr>
        <w:pStyle w:val="Listaszerbekezds12"/>
        <w:spacing w:line="240" w:lineRule="auto"/>
        <w:ind w:left="567"/>
        <w:jc w:val="both"/>
        <w:rPr>
          <w:rFonts w:ascii="Garamond" w:hAnsi="Garamond" w:cs="Tahoma"/>
          <w:color w:val="auto"/>
        </w:rPr>
      </w:pPr>
      <w:r w:rsidRPr="00A02C8F">
        <w:rPr>
          <w:rFonts w:ascii="Garamond" w:hAnsi="Garamond" w:cs="Tahoma"/>
          <w:color w:val="auto"/>
        </w:rPr>
        <w:t xml:space="preserve">Ajánlattevő feladata kiterjed </w:t>
      </w:r>
      <w:proofErr w:type="gramStart"/>
      <w:r w:rsidRPr="00A02C8F">
        <w:rPr>
          <w:rFonts w:ascii="Garamond" w:hAnsi="Garamond" w:cs="Tahoma"/>
          <w:color w:val="auto"/>
        </w:rPr>
        <w:t>a</w:t>
      </w:r>
      <w:proofErr w:type="gramEnd"/>
      <w:r w:rsidRPr="00A02C8F">
        <w:rPr>
          <w:rFonts w:ascii="Garamond" w:hAnsi="Garamond" w:cs="Tahoma"/>
          <w:color w:val="auto"/>
        </w:rPr>
        <w:t xml:space="preserve"> műszaki dokumentációban meghatározott valamennyi feladatra, abban az esetben is, ha azt a szerződéstervezet nem tartalmazza; illetve esetleges azon feladatokra is, amelyeket a szerződéstervezet tartalmaz, azonban a műszaki dokumentáció nem. </w:t>
      </w:r>
    </w:p>
    <w:p w14:paraId="413B304B" w14:textId="77777777" w:rsidR="00A02C8F" w:rsidRPr="00A02C8F" w:rsidRDefault="00A02C8F" w:rsidP="00A02C8F">
      <w:pPr>
        <w:pStyle w:val="Listaszerbekezds12"/>
        <w:spacing w:line="240" w:lineRule="auto"/>
        <w:ind w:left="567"/>
        <w:jc w:val="both"/>
        <w:rPr>
          <w:rFonts w:ascii="Garamond" w:hAnsi="Garamond" w:cs="Tahoma"/>
          <w:color w:val="auto"/>
        </w:rPr>
      </w:pPr>
    </w:p>
    <w:p w14:paraId="67B42B56" w14:textId="4D1C07DC" w:rsidR="00A02C8F" w:rsidRDefault="00A02C8F" w:rsidP="00A02C8F">
      <w:pPr>
        <w:pStyle w:val="Listaszerbekezds12"/>
        <w:spacing w:line="240" w:lineRule="auto"/>
        <w:ind w:left="567"/>
        <w:jc w:val="both"/>
        <w:rPr>
          <w:rFonts w:ascii="Garamond" w:hAnsi="Garamond" w:cs="Tahoma"/>
          <w:color w:val="auto"/>
        </w:rPr>
      </w:pPr>
      <w:r w:rsidRPr="00A02C8F">
        <w:rPr>
          <w:rFonts w:ascii="Garamond" w:hAnsi="Garamond" w:cs="Tahoma"/>
          <w:color w:val="auto"/>
        </w:rPr>
        <w:t xml:space="preserve">A keretmegállapodásban </w:t>
      </w:r>
      <w:r w:rsidRPr="00442D55">
        <w:rPr>
          <w:rFonts w:ascii="Garamond" w:hAnsi="Garamond" w:cs="Tahoma"/>
          <w:color w:val="auto"/>
          <w:lang w:val="hu-HU"/>
        </w:rPr>
        <w:t>meghatározott</w:t>
      </w:r>
      <w:r w:rsidRPr="00A02C8F">
        <w:rPr>
          <w:rFonts w:ascii="Garamond" w:hAnsi="Garamond" w:cs="Tahoma"/>
          <w:color w:val="auto"/>
        </w:rPr>
        <w:t xml:space="preserve"> </w:t>
      </w:r>
      <w:r w:rsidRPr="00442D55">
        <w:rPr>
          <w:rFonts w:ascii="Garamond" w:hAnsi="Garamond" w:cs="Tahoma"/>
          <w:color w:val="auto"/>
          <w:lang w:val="hu-HU"/>
        </w:rPr>
        <w:t>feltételeket</w:t>
      </w:r>
      <w:r w:rsidRPr="00A02C8F">
        <w:rPr>
          <w:rFonts w:ascii="Garamond" w:hAnsi="Garamond" w:cs="Tahoma"/>
          <w:color w:val="auto"/>
        </w:rPr>
        <w:t xml:space="preserve"> a </w:t>
      </w:r>
      <w:r w:rsidRPr="00442D55">
        <w:rPr>
          <w:rFonts w:ascii="Garamond" w:hAnsi="Garamond" w:cs="Tahoma"/>
          <w:color w:val="auto"/>
          <w:lang w:val="hu-HU"/>
        </w:rPr>
        <w:t>versenyújranyitása</w:t>
      </w:r>
      <w:r w:rsidRPr="00A02C8F">
        <w:rPr>
          <w:rFonts w:ascii="Garamond" w:hAnsi="Garamond" w:cs="Tahoma"/>
          <w:color w:val="auto"/>
        </w:rPr>
        <w:t xml:space="preserve"> </w:t>
      </w:r>
      <w:r w:rsidRPr="00442D55">
        <w:rPr>
          <w:rFonts w:ascii="Garamond" w:hAnsi="Garamond" w:cs="Tahoma"/>
          <w:color w:val="auto"/>
          <w:lang w:val="hu-HU"/>
        </w:rPr>
        <w:t>során</w:t>
      </w:r>
      <w:r w:rsidRPr="00A02C8F">
        <w:rPr>
          <w:rFonts w:ascii="Garamond" w:hAnsi="Garamond" w:cs="Tahoma"/>
          <w:color w:val="auto"/>
        </w:rPr>
        <w:t xml:space="preserve"> </w:t>
      </w:r>
      <w:r w:rsidRPr="00442D55">
        <w:rPr>
          <w:rFonts w:ascii="Garamond" w:hAnsi="Garamond" w:cs="Tahoma"/>
          <w:color w:val="auto"/>
          <w:lang w:val="hu-HU"/>
        </w:rPr>
        <w:t>lényegesen</w:t>
      </w:r>
      <w:r w:rsidRPr="00A02C8F">
        <w:rPr>
          <w:rFonts w:ascii="Garamond" w:hAnsi="Garamond" w:cs="Tahoma"/>
          <w:color w:val="auto"/>
        </w:rPr>
        <w:t xml:space="preserve"> </w:t>
      </w:r>
      <w:r w:rsidRPr="00442D55">
        <w:rPr>
          <w:rFonts w:ascii="Garamond" w:hAnsi="Garamond" w:cs="Tahoma"/>
          <w:color w:val="auto"/>
          <w:lang w:val="hu-HU"/>
        </w:rPr>
        <w:t>nem</w:t>
      </w:r>
      <w:r w:rsidRPr="00A02C8F">
        <w:rPr>
          <w:rFonts w:ascii="Garamond" w:hAnsi="Garamond" w:cs="Tahoma"/>
          <w:color w:val="auto"/>
        </w:rPr>
        <w:t xml:space="preserve"> </w:t>
      </w:r>
      <w:r w:rsidRPr="00442D55">
        <w:rPr>
          <w:rFonts w:ascii="Garamond" w:hAnsi="Garamond" w:cs="Tahoma"/>
          <w:color w:val="auto"/>
          <w:lang w:val="hu-HU"/>
        </w:rPr>
        <w:t>lehet</w:t>
      </w:r>
      <w:r w:rsidRPr="00A02C8F">
        <w:rPr>
          <w:rFonts w:ascii="Garamond" w:hAnsi="Garamond" w:cs="Tahoma"/>
          <w:color w:val="auto"/>
        </w:rPr>
        <w:t xml:space="preserve"> </w:t>
      </w:r>
      <w:r w:rsidRPr="00442D55">
        <w:rPr>
          <w:rFonts w:ascii="Garamond" w:hAnsi="Garamond" w:cs="Tahoma"/>
          <w:color w:val="auto"/>
          <w:lang w:val="hu-HU"/>
        </w:rPr>
        <w:t>módosítani</w:t>
      </w:r>
      <w:r w:rsidRPr="00A02C8F">
        <w:rPr>
          <w:rFonts w:ascii="Garamond" w:hAnsi="Garamond" w:cs="Tahoma"/>
          <w:color w:val="auto"/>
        </w:rPr>
        <w:t>. Az ajánlattevő az eljárás második részében csak a keretmegállapodásban foglaltakkal azonos vagy annál az ajánlatkérő számára kedvezőbb ajánlatot tehet.</w:t>
      </w:r>
    </w:p>
    <w:p w14:paraId="3E825B6B" w14:textId="77777777" w:rsidR="00A02C8F" w:rsidRPr="00A02C8F" w:rsidRDefault="00A02C8F" w:rsidP="00A02C8F">
      <w:pPr>
        <w:pStyle w:val="Listaszerbekezds12"/>
        <w:spacing w:line="240" w:lineRule="auto"/>
        <w:ind w:left="567"/>
        <w:jc w:val="both"/>
        <w:rPr>
          <w:rFonts w:ascii="Garamond" w:hAnsi="Garamond" w:cs="Tahoma"/>
          <w:color w:val="auto"/>
        </w:rPr>
      </w:pPr>
    </w:p>
    <w:p w14:paraId="72971472" w14:textId="5B536B8E" w:rsidR="00305FD3" w:rsidRDefault="00305FD3" w:rsidP="00FC61B0">
      <w:pPr>
        <w:pStyle w:val="Listaszerbekezds12"/>
        <w:numPr>
          <w:ilvl w:val="0"/>
          <w:numId w:val="8"/>
        </w:numPr>
        <w:spacing w:line="240" w:lineRule="auto"/>
        <w:ind w:left="567" w:hanging="425"/>
        <w:jc w:val="both"/>
        <w:rPr>
          <w:rFonts w:ascii="Garamond" w:hAnsi="Garamond" w:cs="Tahoma"/>
          <w:b/>
          <w:color w:val="auto"/>
        </w:rPr>
      </w:pPr>
      <w:r w:rsidRPr="00305FD3">
        <w:rPr>
          <w:rFonts w:ascii="Garamond" w:hAnsi="Garamond" w:cs="Tahoma"/>
          <w:b/>
          <w:color w:val="auto"/>
        </w:rPr>
        <w:t xml:space="preserve">AZ AJÁNLAT KÖLTSÉGEI </w:t>
      </w:r>
    </w:p>
    <w:p w14:paraId="2A520659" w14:textId="77777777" w:rsidR="00305FD3" w:rsidRDefault="00305FD3" w:rsidP="00305FD3">
      <w:pPr>
        <w:pStyle w:val="Listaszerbekezds12"/>
        <w:spacing w:line="240" w:lineRule="auto"/>
        <w:ind w:left="567"/>
        <w:jc w:val="both"/>
        <w:rPr>
          <w:rFonts w:ascii="Garamond" w:hAnsi="Garamond" w:cs="Tahoma"/>
          <w:b/>
          <w:color w:val="auto"/>
        </w:rPr>
      </w:pPr>
    </w:p>
    <w:p w14:paraId="76223645" w14:textId="5F78FDFA" w:rsidR="00305FD3" w:rsidRDefault="00305FD3" w:rsidP="000319CD">
      <w:pPr>
        <w:pStyle w:val="Listaszerbekezds"/>
        <w:numPr>
          <w:ilvl w:val="1"/>
          <w:numId w:val="8"/>
        </w:numPr>
        <w:autoSpaceDE w:val="0"/>
        <w:autoSpaceDN w:val="0"/>
        <w:ind w:left="567" w:hanging="567"/>
        <w:jc w:val="both"/>
        <w:rPr>
          <w:rFonts w:ascii="Garamond" w:hAnsi="Garamond"/>
        </w:rPr>
      </w:pPr>
      <w:r w:rsidRPr="00305FD3">
        <w:rPr>
          <w:rFonts w:ascii="Garamond" w:hAnsi="Garamond"/>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verseny újranyitásos eljárás eredményes, vagy eredménytelen befejezésétől függetlenül az ajánlatkérővel és az eljáróval szemben </w:t>
      </w:r>
      <w:proofErr w:type="gramStart"/>
      <w:r w:rsidRPr="00305FD3">
        <w:rPr>
          <w:rFonts w:ascii="Garamond" w:hAnsi="Garamond"/>
        </w:rPr>
        <w:t>ezen</w:t>
      </w:r>
      <w:proofErr w:type="gramEnd"/>
      <w:r w:rsidRPr="00305FD3">
        <w:rPr>
          <w:rFonts w:ascii="Garamond" w:hAnsi="Garamond"/>
        </w:rPr>
        <w:t xml:space="preserve"> költségekkel kapcsolatban semmilyen követelésnek nincs helye.</w:t>
      </w:r>
    </w:p>
    <w:p w14:paraId="26C59869" w14:textId="77777777" w:rsidR="00305FD3" w:rsidRPr="00305FD3" w:rsidRDefault="00305FD3" w:rsidP="000319CD">
      <w:pPr>
        <w:pStyle w:val="Listaszerbekezds"/>
        <w:autoSpaceDE w:val="0"/>
        <w:autoSpaceDN w:val="0"/>
        <w:ind w:left="567" w:hanging="567"/>
        <w:jc w:val="both"/>
        <w:rPr>
          <w:rFonts w:ascii="Garamond" w:hAnsi="Garamond"/>
        </w:rPr>
      </w:pPr>
    </w:p>
    <w:p w14:paraId="34AF3B67" w14:textId="77777777" w:rsidR="00305FD3" w:rsidRDefault="00305FD3" w:rsidP="000319CD">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D361BC">
        <w:rPr>
          <w:rFonts w:ascii="Garamond" w:hAnsi="Garamond" w:cs="Times New Roman"/>
        </w:rPr>
        <w:t xml:space="preserve">Az ajánlatkérő </w:t>
      </w:r>
      <w:r w:rsidRPr="004D4D21">
        <w:rPr>
          <w:rFonts w:ascii="Garamond" w:hAnsi="Garamond" w:cs="Times New Roman"/>
        </w:rPr>
        <w:t>kifejezetten nyilatkozik, hogy az ajánlatok elkészítésével kapcsolatosan sem a nyertes ajánlattevőnek, sem más ajánlattevőknek semmiféle – esetleges jövőbeni - térítésre nem kötelezhető.</w:t>
      </w:r>
    </w:p>
    <w:p w14:paraId="4186AFCA" w14:textId="77777777" w:rsidR="00305FD3" w:rsidRDefault="00305FD3" w:rsidP="000319CD">
      <w:pPr>
        <w:pStyle w:val="Listaszerbekezds"/>
        <w:ind w:left="567" w:hanging="567"/>
        <w:rPr>
          <w:rFonts w:ascii="Garamond" w:hAnsi="Garamond"/>
          <w:szCs w:val="24"/>
        </w:rPr>
      </w:pPr>
    </w:p>
    <w:p w14:paraId="6712BC43" w14:textId="77777777" w:rsidR="00305FD3" w:rsidRPr="004D4D21" w:rsidRDefault="00305FD3" w:rsidP="000319CD">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C65FDD">
        <w:rPr>
          <w:rFonts w:ascii="Garamond" w:hAnsi="Garamond" w:cs="Times New Roman"/>
        </w:rPr>
        <w:t>Az ajánlatkérő a benyújtott ajánlatokat nem szolgáltatja vissza sem egészben, sem részeiben, azokat nem bontja meg, az iratokat a Kbt. 46. § (2) bekezdése szerint kezeli.</w:t>
      </w:r>
    </w:p>
    <w:p w14:paraId="28F85EA3" w14:textId="77777777" w:rsidR="00305FD3" w:rsidRPr="00305FD3" w:rsidRDefault="00305FD3" w:rsidP="00305FD3">
      <w:pPr>
        <w:pStyle w:val="Listaszerbekezds12"/>
        <w:spacing w:line="240" w:lineRule="auto"/>
        <w:ind w:left="567"/>
        <w:jc w:val="both"/>
        <w:rPr>
          <w:rFonts w:ascii="Garamond" w:hAnsi="Garamond" w:cs="Tahoma"/>
          <w:color w:val="auto"/>
        </w:rPr>
      </w:pPr>
    </w:p>
    <w:p w14:paraId="39655E12" w14:textId="00D6AC9D" w:rsidR="00B532F6" w:rsidRDefault="00B532F6" w:rsidP="00FC61B0">
      <w:pPr>
        <w:pStyle w:val="Listaszerbekezds12"/>
        <w:numPr>
          <w:ilvl w:val="0"/>
          <w:numId w:val="8"/>
        </w:numPr>
        <w:spacing w:line="240" w:lineRule="auto"/>
        <w:ind w:left="567" w:hanging="425"/>
        <w:jc w:val="both"/>
        <w:rPr>
          <w:rFonts w:ascii="Garamond" w:hAnsi="Garamond" w:cs="Tahoma"/>
          <w:b/>
          <w:color w:val="auto"/>
        </w:rPr>
      </w:pPr>
      <w:r w:rsidRPr="00B532F6">
        <w:rPr>
          <w:rFonts w:ascii="Garamond" w:hAnsi="Garamond" w:cs="Tahoma"/>
          <w:b/>
          <w:color w:val="auto"/>
        </w:rPr>
        <w:t>AZ AJÁNLAT KIDOLGOZÁSÁNAK FELTÉTELEI</w:t>
      </w:r>
    </w:p>
    <w:p w14:paraId="46A8AEDE" w14:textId="77777777" w:rsidR="00B532F6" w:rsidRDefault="00B532F6" w:rsidP="00B532F6">
      <w:pPr>
        <w:pStyle w:val="Listaszerbekezds12"/>
        <w:spacing w:line="240" w:lineRule="auto"/>
        <w:ind w:left="567"/>
        <w:jc w:val="both"/>
        <w:rPr>
          <w:rFonts w:ascii="Garamond" w:hAnsi="Garamond" w:cs="Tahoma"/>
          <w:b/>
          <w:color w:val="auto"/>
        </w:rPr>
      </w:pPr>
    </w:p>
    <w:p w14:paraId="78E140C7" w14:textId="7B41D4DF" w:rsidR="00622079" w:rsidRDefault="00B532F6" w:rsidP="00622079">
      <w:pPr>
        <w:pStyle w:val="Listaszerbekezds"/>
        <w:numPr>
          <w:ilvl w:val="1"/>
          <w:numId w:val="8"/>
        </w:numPr>
        <w:tabs>
          <w:tab w:val="left" w:pos="1276"/>
        </w:tabs>
        <w:autoSpaceDE w:val="0"/>
        <w:autoSpaceDN w:val="0"/>
        <w:ind w:left="567" w:hanging="567"/>
        <w:jc w:val="both"/>
        <w:rPr>
          <w:rFonts w:ascii="Garamond" w:hAnsi="Garamond"/>
        </w:rPr>
      </w:pPr>
      <w:r w:rsidRPr="00442D55">
        <w:rPr>
          <w:rFonts w:ascii="Garamond" w:hAnsi="Garamond"/>
        </w:rPr>
        <w:t>Az ajánlattevőnek az eljárás során egy írásos ajánlatot kell elkészítenie, mely ajánlat az</w:t>
      </w:r>
      <w:r w:rsidRPr="00B532F6">
        <w:rPr>
          <w:rFonts w:ascii="Garamond" w:hAnsi="Garamond"/>
        </w:rPr>
        <w:t xml:space="preserve"> ajánlati kötöttség beállta után semmilyen formában – sem formailag, sem tartalmilag - sem módosítható. Az ajánlattevőnek nyertesként történő kihirdetése esetén nincs lehetősége ajánlata, vagy a jelen dokumentáció bármely - akárcsak rész - kérdésének megváltoztatására sem. </w:t>
      </w:r>
    </w:p>
    <w:p w14:paraId="27906B05" w14:textId="77777777" w:rsidR="00622079" w:rsidRPr="00622079" w:rsidRDefault="00622079" w:rsidP="00622079">
      <w:pPr>
        <w:pStyle w:val="Listaszerbekezds"/>
        <w:tabs>
          <w:tab w:val="left" w:pos="1276"/>
        </w:tabs>
        <w:autoSpaceDE w:val="0"/>
        <w:autoSpaceDN w:val="0"/>
        <w:ind w:left="567"/>
        <w:jc w:val="both"/>
        <w:rPr>
          <w:rFonts w:ascii="Garamond" w:hAnsi="Garamond"/>
        </w:rPr>
      </w:pPr>
    </w:p>
    <w:p w14:paraId="6FF9DDC7" w14:textId="6DE0CD04" w:rsidR="002E2AD9" w:rsidRPr="00936F9D" w:rsidRDefault="007A78B4" w:rsidP="00FC61B0">
      <w:pPr>
        <w:pStyle w:val="Listaszerbekezds12"/>
        <w:numPr>
          <w:ilvl w:val="1"/>
          <w:numId w:val="8"/>
        </w:numPr>
        <w:tabs>
          <w:tab w:val="clear" w:pos="0"/>
          <w:tab w:val="num" w:pos="-76"/>
        </w:tabs>
        <w:spacing w:line="240" w:lineRule="auto"/>
        <w:ind w:left="567" w:hanging="567"/>
        <w:jc w:val="both"/>
        <w:rPr>
          <w:rFonts w:ascii="Garamond" w:hAnsi="Garamond" w:cs="Tahoma"/>
          <w:color w:val="auto"/>
          <w:lang w:val="hu-HU"/>
        </w:rPr>
      </w:pPr>
      <w:r w:rsidRPr="00936F9D">
        <w:rPr>
          <w:rFonts w:ascii="Garamond" w:hAnsi="Garamond" w:cs="Tahoma"/>
          <w:color w:val="auto"/>
          <w:lang w:val="hu-HU"/>
        </w:rPr>
        <w:t xml:space="preserve">Ajánlattevő a versenyújranyitási </w:t>
      </w:r>
      <w:r w:rsidR="00AC18E9">
        <w:rPr>
          <w:rFonts w:ascii="Garamond" w:hAnsi="Garamond" w:cs="Tahoma"/>
          <w:color w:val="auto"/>
          <w:lang w:val="hu-HU"/>
        </w:rPr>
        <w:t xml:space="preserve">(ajánlattételi) </w:t>
      </w:r>
      <w:r w:rsidRPr="00936F9D">
        <w:rPr>
          <w:rFonts w:ascii="Garamond" w:hAnsi="Garamond" w:cs="Tahoma"/>
          <w:color w:val="auto"/>
          <w:lang w:val="hu-HU"/>
        </w:rPr>
        <w:t xml:space="preserve">felhívásban, valamint a </w:t>
      </w:r>
      <w:r w:rsidR="004B5844">
        <w:rPr>
          <w:rFonts w:ascii="Garamond" w:hAnsi="Garamond" w:cs="Tahoma"/>
          <w:color w:val="auto"/>
          <w:lang w:val="hu-HU"/>
        </w:rPr>
        <w:t xml:space="preserve">közbeszerzési </w:t>
      </w:r>
      <w:r w:rsidRPr="00936F9D">
        <w:rPr>
          <w:rFonts w:ascii="Garamond" w:hAnsi="Garamond" w:cs="Tahoma"/>
          <w:color w:val="auto"/>
          <w:lang w:val="hu-HU"/>
        </w:rPr>
        <w:t>dokumentációban foglaltakkal kapcsolatban írásban kiegészítő (értelmező) tájékoztatást kérhet az ajánlatkérőtől.</w:t>
      </w:r>
    </w:p>
    <w:p w14:paraId="224B042D" w14:textId="77777777" w:rsidR="007A78B4" w:rsidRPr="00936F9D" w:rsidRDefault="007A78B4" w:rsidP="00FC61B0">
      <w:pPr>
        <w:pStyle w:val="Listaszerbekezds12"/>
        <w:spacing w:line="240" w:lineRule="auto"/>
        <w:ind w:left="0"/>
        <w:rPr>
          <w:rFonts w:ascii="Garamond" w:hAnsi="Garamond" w:cs="Tahoma"/>
          <w:color w:val="auto"/>
        </w:rPr>
      </w:pPr>
    </w:p>
    <w:p w14:paraId="3FB7155F" w14:textId="77777777" w:rsidR="00AD3B3F" w:rsidRPr="008743AA" w:rsidRDefault="00AD3B3F" w:rsidP="00AD3B3F">
      <w:pPr>
        <w:pStyle w:val="Listaszerbekezds12"/>
        <w:numPr>
          <w:ilvl w:val="1"/>
          <w:numId w:val="8"/>
        </w:numPr>
        <w:tabs>
          <w:tab w:val="clear" w:pos="0"/>
          <w:tab w:val="num" w:pos="-76"/>
        </w:tabs>
        <w:spacing w:line="240" w:lineRule="auto"/>
        <w:ind w:left="567" w:hanging="567"/>
        <w:jc w:val="both"/>
        <w:rPr>
          <w:rFonts w:ascii="Garamond" w:hAnsi="Garamond" w:cs="Tahoma"/>
          <w:b/>
          <w:bCs/>
          <w:color w:val="auto"/>
          <w:lang w:val="hu-HU"/>
        </w:rPr>
      </w:pPr>
      <w:bookmarkStart w:id="4" w:name="pr343"/>
      <w:bookmarkStart w:id="5" w:name="pr3431"/>
      <w:bookmarkEnd w:id="4"/>
      <w:bookmarkEnd w:id="5"/>
      <w:r w:rsidRPr="008743AA">
        <w:rPr>
          <w:rFonts w:ascii="Garamond" w:hAnsi="Garamond"/>
          <w:lang w:val="hu-HU"/>
        </w:rPr>
        <w:t xml:space="preserve">Kiegészítő tájékoztatás kérésre telefaxon </w:t>
      </w:r>
      <w:r w:rsidRPr="008743AA">
        <w:rPr>
          <w:rFonts w:ascii="Garamond" w:hAnsi="Garamond" w:cs="Times-Roman"/>
          <w:bCs/>
          <w:lang w:val="hu-HU"/>
        </w:rPr>
        <w:t>+36 1-796-1001</w:t>
      </w:r>
      <w:r w:rsidRPr="008743AA">
        <w:rPr>
          <w:rFonts w:ascii="Garamond" w:hAnsi="Garamond"/>
          <w:lang w:val="hu-HU"/>
        </w:rPr>
        <w:t xml:space="preserve"> vagy az alábbi e-mail címen </w:t>
      </w:r>
      <w:hyperlink r:id="rId9" w:history="1">
        <w:r w:rsidRPr="008743AA">
          <w:rPr>
            <w:rStyle w:val="Hiperhivatkozs"/>
            <w:rFonts w:ascii="Garamond" w:hAnsi="Garamond" w:cs="Times-Roman"/>
            <w:bCs/>
            <w:lang w:bidi="ar-SA"/>
          </w:rPr>
          <w:t>schmalz.peter@provitalzrt.hu</w:t>
        </w:r>
      </w:hyperlink>
      <w:r w:rsidRPr="008743AA">
        <w:rPr>
          <w:rFonts w:ascii="Garamond" w:hAnsi="Garamond" w:cs="Times-Roman"/>
          <w:bCs/>
          <w:lang w:val="hu-HU"/>
        </w:rPr>
        <w:t xml:space="preserve"> </w:t>
      </w:r>
      <w:r w:rsidRPr="008743AA">
        <w:rPr>
          <w:rFonts w:ascii="Garamond" w:hAnsi="Garamond"/>
          <w:lang w:val="hu-HU"/>
        </w:rPr>
        <w:t xml:space="preserve">van mód. A kiegészítő tájékoztatás nyújtására a Kbt. 56. § szakaszban, valamint a dokumentációban foglaltak az irányadók. </w:t>
      </w:r>
    </w:p>
    <w:p w14:paraId="46943358" w14:textId="5BB57F11" w:rsidR="00AD3B3F" w:rsidRPr="008743AA" w:rsidRDefault="00AD3B3F" w:rsidP="00AD3B3F">
      <w:pPr>
        <w:pStyle w:val="Listaszerbekezds12"/>
        <w:spacing w:line="240" w:lineRule="auto"/>
        <w:ind w:left="567"/>
        <w:jc w:val="both"/>
        <w:rPr>
          <w:rFonts w:ascii="Garamond" w:hAnsi="Garamond" w:cs="Tahoma"/>
          <w:b/>
          <w:bCs/>
          <w:color w:val="auto"/>
          <w:lang w:val="hu-HU"/>
        </w:rPr>
      </w:pPr>
      <w:r w:rsidRPr="008743AA">
        <w:rPr>
          <w:rFonts w:ascii="Garamond" w:hAnsi="Garamond" w:cs="Tahoma"/>
          <w:lang w:val="hu-HU"/>
        </w:rPr>
        <w:lastRenderedPageBreak/>
        <w:t xml:space="preserve">Az ajánlattevő a felhívásban és a dokumentációban meghatározottakkal kapcsolatban az ajánlattételi határidő lejártát megelőzően írásban kiegészítő információkért fordulhat az eljáróhoz, aki a kért információt az ajánlattételi határidő lejárta előtt ésszerű időben megadja. A tájékoztatás tartalmát valamennyi ajánlattevő megkapja. Ajánlattevő a kiegészítő tájékoztatás iránti kérelemben foglalt kérdéseit a kiegészítő tájékoztatás iránti kérelem előterjesztésével egyidejűleg, a kiegészítő tájékoztatás rugalmas nyújtása érdekében szíveskedjen elektronikus úton, szerkeszthető formátumban a </w:t>
      </w:r>
      <w:hyperlink r:id="rId10" w:history="1">
        <w:r w:rsidRPr="008743AA">
          <w:rPr>
            <w:rStyle w:val="Hiperhivatkozs"/>
            <w:rFonts w:ascii="Garamond" w:hAnsi="Garamond" w:cs="Tahoma"/>
            <w:lang w:bidi="ar-SA"/>
          </w:rPr>
          <w:t>schmalz.peter@provitalzrt.hu</w:t>
        </w:r>
      </w:hyperlink>
      <w:r w:rsidRPr="008743AA">
        <w:rPr>
          <w:rFonts w:ascii="Garamond" w:hAnsi="Garamond" w:cs="Tahoma"/>
          <w:lang w:val="hu-HU"/>
        </w:rPr>
        <w:t xml:space="preserve"> e-mail címre is eljuttatni.</w:t>
      </w:r>
    </w:p>
    <w:p w14:paraId="168B9E6D" w14:textId="77777777" w:rsidR="002E2AD9" w:rsidRPr="00936F9D" w:rsidRDefault="002E2AD9" w:rsidP="00FC61B0">
      <w:pPr>
        <w:pStyle w:val="Listaszerbekezds12"/>
        <w:spacing w:line="240" w:lineRule="auto"/>
        <w:ind w:left="0"/>
        <w:rPr>
          <w:rFonts w:ascii="Garamond" w:hAnsi="Garamond" w:cs="Tahoma"/>
          <w:color w:val="auto"/>
          <w:lang w:val="hu-HU"/>
        </w:rPr>
      </w:pPr>
    </w:p>
    <w:p w14:paraId="054987BB" w14:textId="14FAF0C6" w:rsidR="002E2AD9" w:rsidRPr="00622079" w:rsidRDefault="007A78B4" w:rsidP="00FC61B0">
      <w:pPr>
        <w:pStyle w:val="Listaszerbekezds12"/>
        <w:numPr>
          <w:ilvl w:val="1"/>
          <w:numId w:val="8"/>
        </w:numPr>
        <w:tabs>
          <w:tab w:val="clear" w:pos="0"/>
          <w:tab w:val="num" w:pos="-76"/>
        </w:tabs>
        <w:spacing w:line="240" w:lineRule="auto"/>
        <w:ind w:left="567" w:hanging="567"/>
        <w:jc w:val="both"/>
        <w:rPr>
          <w:rFonts w:ascii="Garamond" w:hAnsi="Garamond" w:cs="Tahoma"/>
        </w:rPr>
      </w:pPr>
      <w:r w:rsidRPr="00936F9D">
        <w:rPr>
          <w:rFonts w:ascii="Garamond" w:hAnsi="Garamond" w:cs="Tahoma"/>
          <w:color w:val="auto"/>
          <w:lang w:val="hu-HU"/>
        </w:rPr>
        <w:t xml:space="preserve">Ajánlattevő </w:t>
      </w:r>
      <w:r w:rsidR="002E2AD9" w:rsidRPr="00936F9D">
        <w:rPr>
          <w:rFonts w:ascii="Garamond" w:hAnsi="Garamond" w:cs="Tahoma"/>
          <w:color w:val="auto"/>
          <w:lang w:val="hu-HU"/>
        </w:rPr>
        <w:t>kizárólagos felelőssége, hogy olyan telefax-elérhetőséget vagy e-mail címet adjon meg, amely a megküldendő dokumentumok fogadására 24 órában alkalmas. Ugyancsak a</w:t>
      </w:r>
      <w:r w:rsidRPr="00936F9D">
        <w:rPr>
          <w:rFonts w:ascii="Garamond" w:hAnsi="Garamond" w:cs="Tahoma"/>
          <w:color w:val="auto"/>
          <w:lang w:val="hu-HU"/>
        </w:rPr>
        <w:t>z</w:t>
      </w:r>
      <w:r w:rsidR="002E2AD9" w:rsidRPr="00936F9D">
        <w:rPr>
          <w:rFonts w:ascii="Garamond" w:hAnsi="Garamond" w:cs="Tahoma"/>
          <w:color w:val="auto"/>
          <w:lang w:val="hu-HU"/>
        </w:rPr>
        <w:t xml:space="preserve"> </w:t>
      </w:r>
      <w:r w:rsidRPr="00936F9D">
        <w:rPr>
          <w:rFonts w:ascii="Garamond" w:hAnsi="Garamond" w:cs="Tahoma"/>
          <w:color w:val="auto"/>
          <w:lang w:val="hu-HU"/>
        </w:rPr>
        <w:t>ajánlattevő</w:t>
      </w:r>
      <w:r w:rsidR="002E2AD9" w:rsidRPr="00936F9D">
        <w:rPr>
          <w:rFonts w:ascii="Garamond" w:hAnsi="Garamond" w:cs="Tahoma"/>
          <w:color w:val="auto"/>
          <w:lang w:val="hu-HU"/>
        </w:rPr>
        <w:t xml:space="preserve"> felelőssége, hogy a szervezeti egységén belül a kiegészítő tájékoztatás időben az arra jogosulthoz kerüljön</w:t>
      </w:r>
      <w:r w:rsidR="002E2AD9" w:rsidRPr="00936F9D">
        <w:rPr>
          <w:rFonts w:ascii="Garamond" w:eastAsia="Arial" w:hAnsi="Garamond" w:cs="Tahoma"/>
          <w:color w:val="auto"/>
          <w:lang w:val="hu-HU"/>
        </w:rPr>
        <w:t>.</w:t>
      </w:r>
    </w:p>
    <w:p w14:paraId="75FC300C" w14:textId="77777777" w:rsidR="00622079" w:rsidRDefault="00622079" w:rsidP="00622079">
      <w:pPr>
        <w:pStyle w:val="Listaszerbekezds"/>
        <w:rPr>
          <w:rFonts w:ascii="Garamond" w:hAnsi="Garamond" w:cs="Tahoma"/>
        </w:rPr>
      </w:pPr>
    </w:p>
    <w:p w14:paraId="66CC3E35" w14:textId="77777777" w:rsidR="00622079" w:rsidRDefault="00622079" w:rsidP="00622079">
      <w:pPr>
        <w:pStyle w:val="Listaszerbekezds12"/>
        <w:numPr>
          <w:ilvl w:val="1"/>
          <w:numId w:val="8"/>
        </w:numPr>
        <w:spacing w:line="240" w:lineRule="auto"/>
        <w:ind w:left="567" w:hanging="567"/>
        <w:jc w:val="both"/>
        <w:rPr>
          <w:rFonts w:ascii="Garamond" w:hAnsi="Garamond" w:cs="Tahoma"/>
          <w:color w:val="auto"/>
          <w:lang w:val="hu-HU"/>
        </w:rPr>
      </w:pPr>
      <w:r w:rsidRPr="00622079">
        <w:rPr>
          <w:rFonts w:ascii="Garamond" w:hAnsi="Garamond" w:cs="Tahoma"/>
          <w:color w:val="auto"/>
          <w:lang w:val="hu-HU"/>
        </w:rPr>
        <w:t xml:space="preserve">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w:t>
      </w:r>
      <w:r w:rsidRPr="008743AA">
        <w:rPr>
          <w:rFonts w:ascii="Garamond" w:hAnsi="Garamond" w:cs="Tahoma"/>
          <w:color w:val="auto"/>
          <w:lang w:val="hu-HU"/>
        </w:rPr>
        <w:t>ajánlattevő köteles azonban az előírt igazolásokat és nyilatkozatokat olyan tartalommal</w:t>
      </w:r>
      <w:r w:rsidRPr="00622079">
        <w:rPr>
          <w:rFonts w:ascii="Garamond" w:hAnsi="Garamond" w:cs="Tahoma"/>
          <w:color w:val="auto"/>
          <w:lang w:val="hu-HU"/>
        </w:rPr>
        <w:t xml:space="preserve"> megtenni, amit az ajánlatkérő a felhívásban vagy a jelen dokumentációban a Kbt. rendelkezései alapján előírt.</w:t>
      </w:r>
    </w:p>
    <w:p w14:paraId="490038C4" w14:textId="77777777" w:rsidR="00622079" w:rsidRDefault="00622079" w:rsidP="00622079">
      <w:pPr>
        <w:pStyle w:val="Listaszerbekezds"/>
        <w:rPr>
          <w:rFonts w:ascii="Garamond" w:hAnsi="Garamond" w:cs="Tahoma"/>
        </w:rPr>
      </w:pPr>
    </w:p>
    <w:p w14:paraId="4E666367" w14:textId="2D5B6F29" w:rsidR="00622079" w:rsidRDefault="00622079" w:rsidP="00622079">
      <w:pPr>
        <w:pStyle w:val="Listaszerbekezds12"/>
        <w:numPr>
          <w:ilvl w:val="1"/>
          <w:numId w:val="8"/>
        </w:numPr>
        <w:spacing w:line="240" w:lineRule="auto"/>
        <w:ind w:left="567" w:hanging="567"/>
        <w:jc w:val="both"/>
        <w:rPr>
          <w:rFonts w:ascii="Garamond" w:hAnsi="Garamond" w:cs="Tahoma"/>
          <w:color w:val="auto"/>
          <w:lang w:val="hu-HU"/>
        </w:rPr>
      </w:pPr>
      <w:r w:rsidRPr="00622079">
        <w:rPr>
          <w:rFonts w:ascii="Garamond" w:hAnsi="Garamond" w:cs="Tahoma"/>
          <w:color w:val="auto"/>
          <w:lang w:val="hu-HU"/>
        </w:rPr>
        <w:t>A jelen dokumentációban és az ajánlattételi felhívásban nem szabályozott kérdések vonatkozásában a közbeszerzésről szóló 2015. évi CXLIII. törvény, valamint végrehajtási rendeleteinek előírásai szerint kell eljárni. Az ajánlatnak tartalmaznia kell a felhívásban külön ki nem emelt egyéb nyilatkozatokat, igazolásokat és más dokumentumokat, m</w:t>
      </w:r>
      <w:r>
        <w:rPr>
          <w:rFonts w:ascii="Garamond" w:hAnsi="Garamond" w:cs="Tahoma"/>
          <w:color w:val="auto"/>
          <w:lang w:val="hu-HU"/>
        </w:rPr>
        <w:t>elyeket a Kbt. kötelezően előír.</w:t>
      </w:r>
    </w:p>
    <w:p w14:paraId="70E8B306" w14:textId="77777777" w:rsidR="002E2AD9" w:rsidRPr="00936F9D" w:rsidRDefault="002E2AD9" w:rsidP="00FC61B0">
      <w:pPr>
        <w:pStyle w:val="Listaszerbekezds12"/>
        <w:spacing w:line="240" w:lineRule="auto"/>
        <w:ind w:left="567"/>
        <w:jc w:val="both"/>
        <w:rPr>
          <w:rFonts w:ascii="Garamond" w:hAnsi="Garamond" w:cs="Tahoma"/>
        </w:rPr>
      </w:pPr>
    </w:p>
    <w:p w14:paraId="2D367EB2" w14:textId="77777777" w:rsidR="002E2AD9" w:rsidRPr="00936F9D" w:rsidRDefault="002E2AD9" w:rsidP="00FC61B0">
      <w:pPr>
        <w:pStyle w:val="Alaprtelmezett"/>
        <w:numPr>
          <w:ilvl w:val="0"/>
          <w:numId w:val="8"/>
        </w:numPr>
        <w:tabs>
          <w:tab w:val="clear" w:pos="708"/>
          <w:tab w:val="left" w:pos="567"/>
        </w:tabs>
        <w:spacing w:after="0" w:line="240" w:lineRule="auto"/>
        <w:ind w:hanging="578"/>
        <w:jc w:val="both"/>
        <w:rPr>
          <w:rFonts w:ascii="Garamond" w:hAnsi="Garamond" w:cs="Tahoma"/>
          <w:color w:val="auto"/>
        </w:rPr>
      </w:pPr>
      <w:r w:rsidRPr="00936F9D">
        <w:rPr>
          <w:rFonts w:ascii="Garamond" w:hAnsi="Garamond" w:cs="Tahoma"/>
          <w:b/>
          <w:bCs/>
          <w:color w:val="auto"/>
        </w:rPr>
        <w:t>AZ AJÁNLATOK ELBÍRÁLÁSA</w:t>
      </w:r>
    </w:p>
    <w:p w14:paraId="1EA7386D" w14:textId="77777777" w:rsidR="002E2AD9" w:rsidRPr="00936F9D" w:rsidRDefault="002E2AD9" w:rsidP="00FC61B0">
      <w:pPr>
        <w:pStyle w:val="Alaprtelmezett"/>
        <w:tabs>
          <w:tab w:val="left" w:pos="567"/>
        </w:tabs>
        <w:spacing w:after="0" w:line="240" w:lineRule="auto"/>
        <w:ind w:hanging="578"/>
        <w:jc w:val="both"/>
        <w:rPr>
          <w:rFonts w:ascii="Garamond" w:hAnsi="Garamond" w:cs="Tahoma"/>
          <w:color w:val="auto"/>
        </w:rPr>
      </w:pPr>
    </w:p>
    <w:p w14:paraId="102C6533" w14:textId="77777777" w:rsidR="002E2AD9" w:rsidRPr="00936F9D" w:rsidRDefault="002E2AD9" w:rsidP="00FC61B0">
      <w:pPr>
        <w:pStyle w:val="Alaprtelmezett"/>
        <w:numPr>
          <w:ilvl w:val="1"/>
          <w:numId w:val="8"/>
        </w:numPr>
        <w:tabs>
          <w:tab w:val="clear" w:pos="708"/>
          <w:tab w:val="left" w:pos="567"/>
          <w:tab w:val="left" w:pos="1275"/>
          <w:tab w:val="left" w:pos="1701"/>
        </w:tabs>
        <w:spacing w:after="0" w:line="240" w:lineRule="auto"/>
        <w:ind w:left="567" w:hanging="567"/>
        <w:jc w:val="both"/>
        <w:rPr>
          <w:rFonts w:ascii="Garamond" w:hAnsi="Garamond" w:cs="Tahoma"/>
          <w:color w:val="auto"/>
        </w:rPr>
      </w:pPr>
      <w:bookmarkStart w:id="6" w:name="pr475"/>
      <w:bookmarkStart w:id="7" w:name="pr720"/>
      <w:r w:rsidRPr="00936F9D">
        <w:rPr>
          <w:rFonts w:ascii="Garamond" w:hAnsi="Garamond" w:cs="Tahoma"/>
          <w:color w:val="auto"/>
        </w:rPr>
        <w:t>Az ajánlatok elbírálása során az ajánlatkérőnek meg kell vizsgálnia, hogy az ajánlatok megfelelnek-e a közbeszerzési dokumentumokban, valamint a jogszabályokban meghatározott feltételeknek.</w:t>
      </w:r>
      <w:bookmarkEnd w:id="6"/>
    </w:p>
    <w:p w14:paraId="12330077" w14:textId="77777777" w:rsidR="002E2AD9" w:rsidRPr="00936F9D" w:rsidRDefault="002E2AD9" w:rsidP="00FC61B0">
      <w:pPr>
        <w:pStyle w:val="Alaprtelmezett"/>
        <w:tabs>
          <w:tab w:val="clear" w:pos="708"/>
          <w:tab w:val="left" w:pos="567"/>
          <w:tab w:val="left" w:pos="1275"/>
          <w:tab w:val="left" w:pos="1701"/>
        </w:tabs>
        <w:spacing w:after="0" w:line="240" w:lineRule="auto"/>
        <w:ind w:hanging="578"/>
        <w:jc w:val="both"/>
        <w:rPr>
          <w:rFonts w:ascii="Garamond" w:hAnsi="Garamond" w:cs="Tahoma"/>
          <w:color w:val="auto"/>
        </w:rPr>
      </w:pPr>
    </w:p>
    <w:p w14:paraId="49A58BC7" w14:textId="77777777" w:rsidR="002E2AD9" w:rsidRPr="00936F9D" w:rsidRDefault="002E2AD9" w:rsidP="00FC61B0">
      <w:pPr>
        <w:pStyle w:val="Listaszerbekezds"/>
        <w:numPr>
          <w:ilvl w:val="1"/>
          <w:numId w:val="8"/>
        </w:numPr>
        <w:tabs>
          <w:tab w:val="left" w:pos="567"/>
        </w:tabs>
        <w:ind w:left="567" w:hanging="567"/>
        <w:contextualSpacing/>
        <w:jc w:val="both"/>
        <w:rPr>
          <w:rFonts w:ascii="Garamond" w:hAnsi="Garamond" w:cs="Tahoma"/>
          <w:szCs w:val="24"/>
        </w:rPr>
      </w:pPr>
      <w:bookmarkStart w:id="8" w:name="Bookmark41"/>
      <w:bookmarkStart w:id="9" w:name="pr477"/>
      <w:bookmarkEnd w:id="7"/>
      <w:bookmarkEnd w:id="8"/>
      <w:r w:rsidRPr="00936F9D">
        <w:rPr>
          <w:rFonts w:ascii="Garamond" w:hAnsi="Garamond" w:cs="Tahoma"/>
          <w:szCs w:val="24"/>
        </w:rPr>
        <w:t>Az ajánlatkérő köteles megállapítani, hogy mely ajánlatok érvénytelenek, és hogy van-e olyan ajánlattevő, akit az eljárásból ki kell zárni.</w:t>
      </w:r>
      <w:bookmarkStart w:id="10" w:name="pr478"/>
      <w:bookmarkEnd w:id="9"/>
    </w:p>
    <w:bookmarkEnd w:id="10"/>
    <w:p w14:paraId="5601CCDB" w14:textId="77777777" w:rsidR="002E2AD9" w:rsidRPr="00936F9D" w:rsidRDefault="002E2AD9" w:rsidP="00EE6AA7">
      <w:pPr>
        <w:spacing w:after="0" w:line="240" w:lineRule="auto"/>
        <w:jc w:val="both"/>
        <w:rPr>
          <w:rFonts w:ascii="Garamond" w:hAnsi="Garamond" w:cs="Tahoma"/>
        </w:rPr>
      </w:pPr>
    </w:p>
    <w:p w14:paraId="1E1CC72D" w14:textId="77777777" w:rsidR="002E2AD9" w:rsidRPr="00936F9D" w:rsidRDefault="002E2AD9" w:rsidP="00FC61B0">
      <w:pPr>
        <w:pStyle w:val="Listaszerbekezds"/>
        <w:numPr>
          <w:ilvl w:val="1"/>
          <w:numId w:val="8"/>
        </w:numPr>
        <w:ind w:left="567" w:hanging="567"/>
        <w:contextualSpacing/>
        <w:jc w:val="both"/>
        <w:rPr>
          <w:rFonts w:ascii="Garamond" w:hAnsi="Garamond" w:cs="Tahoma"/>
          <w:szCs w:val="24"/>
        </w:rPr>
      </w:pPr>
      <w:bookmarkStart w:id="11" w:name="pr483"/>
      <w:r w:rsidRPr="00936F9D">
        <w:rPr>
          <w:rFonts w:ascii="Garamond" w:hAnsi="Garamond" w:cs="Tahoma"/>
          <w:szCs w:val="24"/>
        </w:rPr>
        <w:t xml:space="preserve">Az ajánlatkérő indokolt esetben </w:t>
      </w:r>
      <w:r w:rsidRPr="00936F9D">
        <w:rPr>
          <w:rFonts w:ascii="Garamond" w:hAnsi="Garamond" w:cs="Tahoma"/>
          <w:szCs w:val="24"/>
          <w:u w:val="single"/>
        </w:rPr>
        <w:t>az ajánlati kötöttség lejártának időpontját megelőzően</w:t>
      </w:r>
      <w:r w:rsidRPr="00936F9D">
        <w:rPr>
          <w:rFonts w:ascii="Garamond" w:hAnsi="Garamond" w:cs="Tahoma"/>
          <w:szCs w:val="24"/>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936F9D">
        <w:rPr>
          <w:rFonts w:ascii="Garamond" w:hAnsi="Garamond" w:cs="Tahoma"/>
          <w:b/>
          <w:szCs w:val="24"/>
        </w:rPr>
        <w:t>Amennyiben az ajánlattevő az ajánlatkérő által megadott határidőben nem nyilatkozik, úgy kell tekinteni, hogy ajánlatát az ajánlatkérő által megjelölt időpontig fenntartja.</w:t>
      </w:r>
      <w:r w:rsidRPr="00936F9D">
        <w:rPr>
          <w:rFonts w:ascii="Garamond" w:hAnsi="Garamond" w:cs="Tahoma"/>
          <w:szCs w:val="24"/>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11"/>
    </w:p>
    <w:p w14:paraId="5111C61D" w14:textId="77777777" w:rsidR="002E2AD9" w:rsidRPr="00936F9D" w:rsidRDefault="002E2AD9" w:rsidP="00FC61B0">
      <w:pPr>
        <w:spacing w:after="0" w:line="240" w:lineRule="auto"/>
        <w:ind w:left="567" w:hanging="567"/>
        <w:jc w:val="both"/>
        <w:rPr>
          <w:rFonts w:ascii="Garamond" w:hAnsi="Garamond" w:cs="Tahoma"/>
        </w:rPr>
      </w:pPr>
    </w:p>
    <w:p w14:paraId="31EA2C4A" w14:textId="77777777" w:rsidR="002E2AD9" w:rsidRPr="00936F9D" w:rsidRDefault="002E2AD9" w:rsidP="00FC61B0">
      <w:pPr>
        <w:pStyle w:val="Listaszerbekezds"/>
        <w:numPr>
          <w:ilvl w:val="1"/>
          <w:numId w:val="8"/>
        </w:numPr>
        <w:ind w:left="567" w:hanging="567"/>
        <w:contextualSpacing/>
        <w:jc w:val="both"/>
        <w:rPr>
          <w:rFonts w:ascii="Garamond" w:hAnsi="Garamond" w:cs="Tahoma"/>
          <w:szCs w:val="24"/>
        </w:rPr>
      </w:pPr>
      <w:bookmarkStart w:id="12" w:name="pr489"/>
      <w:r w:rsidRPr="00936F9D">
        <w:rPr>
          <w:rFonts w:ascii="Garamond" w:hAnsi="Garamond" w:cs="Tahoma"/>
          <w:szCs w:val="24"/>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12"/>
      <w:r w:rsidRPr="00936F9D">
        <w:rPr>
          <w:rFonts w:ascii="Garamond" w:hAnsi="Garamond" w:cs="Tahoma"/>
          <w:szCs w:val="24"/>
        </w:rPr>
        <w:t xml:space="preserve"> A hiánypótlás és felvilágosítás kérésre vonatkozó szabályokat a Kbt. 71. §</w:t>
      </w:r>
      <w:proofErr w:type="spellStart"/>
      <w:r w:rsidRPr="00936F9D">
        <w:rPr>
          <w:rFonts w:ascii="Garamond" w:hAnsi="Garamond" w:cs="Tahoma"/>
          <w:szCs w:val="24"/>
        </w:rPr>
        <w:t>-a</w:t>
      </w:r>
      <w:proofErr w:type="spellEnd"/>
      <w:r w:rsidRPr="00936F9D">
        <w:rPr>
          <w:rFonts w:ascii="Garamond" w:hAnsi="Garamond" w:cs="Tahoma"/>
          <w:szCs w:val="24"/>
        </w:rPr>
        <w:t xml:space="preserve"> tartalmazza.</w:t>
      </w:r>
    </w:p>
    <w:p w14:paraId="7FB1DFFB" w14:textId="77777777" w:rsidR="002E2AD9" w:rsidRPr="00936F9D" w:rsidRDefault="002E2AD9" w:rsidP="00FC61B0">
      <w:pPr>
        <w:spacing w:after="0" w:line="240" w:lineRule="auto"/>
        <w:ind w:left="567" w:hanging="567"/>
        <w:jc w:val="both"/>
        <w:rPr>
          <w:rFonts w:ascii="Garamond" w:hAnsi="Garamond" w:cs="Tahoma"/>
        </w:rPr>
      </w:pPr>
    </w:p>
    <w:p w14:paraId="65EA9CDD" w14:textId="77777777" w:rsidR="002E2AD9" w:rsidRPr="00936F9D" w:rsidRDefault="002E2AD9" w:rsidP="00FC61B0">
      <w:pPr>
        <w:pStyle w:val="Alaprtelmezett"/>
        <w:numPr>
          <w:ilvl w:val="1"/>
          <w:numId w:val="8"/>
        </w:numPr>
        <w:tabs>
          <w:tab w:val="clear" w:pos="708"/>
        </w:tabs>
        <w:spacing w:after="0" w:line="240" w:lineRule="auto"/>
        <w:ind w:left="567" w:hanging="567"/>
        <w:jc w:val="both"/>
        <w:rPr>
          <w:rFonts w:ascii="Garamond" w:hAnsi="Garamond" w:cs="Tahoma"/>
          <w:color w:val="auto"/>
        </w:rPr>
      </w:pPr>
      <w:bookmarkStart w:id="13" w:name="pr492"/>
      <w:r w:rsidRPr="00936F9D">
        <w:rPr>
          <w:rFonts w:ascii="Garamond" w:hAnsi="Garamond" w:cs="Tahoma"/>
        </w:rPr>
        <w:t>Mindaddig, amíg bármely ajánlattevő számára hiánypótlásra vagy felvilágosítás nyújtására határidő van folyamatban, az ajánlattevő pótolhat olyan hiányokat, amelyekre nézve az ajánlatkérő nem hívta fel hiánypótlásra.</w:t>
      </w:r>
      <w:bookmarkEnd w:id="13"/>
    </w:p>
    <w:p w14:paraId="7490ADB6" w14:textId="77777777" w:rsidR="002E2AD9" w:rsidRPr="00936F9D" w:rsidRDefault="002E2AD9" w:rsidP="00FC61B0">
      <w:pPr>
        <w:pStyle w:val="Listaszerbekezds12"/>
        <w:tabs>
          <w:tab w:val="left" w:pos="567"/>
        </w:tabs>
        <w:spacing w:line="240" w:lineRule="auto"/>
        <w:ind w:left="0"/>
        <w:rPr>
          <w:rFonts w:ascii="Garamond" w:hAnsi="Garamond" w:cs="Tahoma"/>
          <w:color w:val="auto"/>
          <w:lang w:val="hu-HU"/>
        </w:rPr>
      </w:pPr>
    </w:p>
    <w:p w14:paraId="6D6520BE" w14:textId="77777777" w:rsidR="002E2AD9" w:rsidRPr="00936F9D" w:rsidRDefault="002E2AD9" w:rsidP="00FC61B0">
      <w:pPr>
        <w:pStyle w:val="Listaszerbekezds12"/>
        <w:numPr>
          <w:ilvl w:val="0"/>
          <w:numId w:val="8"/>
        </w:numPr>
        <w:spacing w:line="240" w:lineRule="auto"/>
        <w:ind w:left="567" w:hanging="567"/>
        <w:jc w:val="both"/>
        <w:rPr>
          <w:rFonts w:ascii="Garamond" w:hAnsi="Garamond" w:cs="Tahoma"/>
          <w:color w:val="auto"/>
        </w:rPr>
      </w:pPr>
      <w:bookmarkStart w:id="14" w:name="pr579"/>
      <w:bookmarkStart w:id="15" w:name="pr5791"/>
      <w:bookmarkEnd w:id="14"/>
      <w:bookmarkEnd w:id="15"/>
      <w:r w:rsidRPr="00936F9D">
        <w:rPr>
          <w:rFonts w:ascii="Garamond" w:hAnsi="Garamond" w:cs="Tahoma"/>
          <w:b/>
          <w:caps/>
          <w:color w:val="auto"/>
        </w:rPr>
        <w:t>ELŐZETES VITARENDEZÉS</w:t>
      </w:r>
    </w:p>
    <w:p w14:paraId="5BA5FC27" w14:textId="77777777" w:rsidR="002E2AD9" w:rsidRPr="00936F9D" w:rsidRDefault="002E2AD9" w:rsidP="00FC61B0">
      <w:pPr>
        <w:tabs>
          <w:tab w:val="left" w:pos="567"/>
        </w:tabs>
        <w:spacing w:after="0" w:line="240" w:lineRule="auto"/>
        <w:jc w:val="both"/>
        <w:rPr>
          <w:rFonts w:ascii="Garamond" w:hAnsi="Garamond" w:cs="Tahoma"/>
          <w:color w:val="auto"/>
        </w:rPr>
      </w:pPr>
    </w:p>
    <w:p w14:paraId="09C74A00" w14:textId="2DCF71E2" w:rsidR="002E2AD9" w:rsidRPr="00936F9D" w:rsidRDefault="002E2AD9" w:rsidP="00FC61B0">
      <w:pPr>
        <w:pStyle w:val="Listaszerbekezds12"/>
        <w:numPr>
          <w:ilvl w:val="1"/>
          <w:numId w:val="8"/>
        </w:numPr>
        <w:tabs>
          <w:tab w:val="clear" w:pos="0"/>
          <w:tab w:val="num" w:pos="-76"/>
        </w:tabs>
        <w:spacing w:line="240" w:lineRule="auto"/>
        <w:ind w:left="567" w:hanging="567"/>
        <w:jc w:val="both"/>
        <w:rPr>
          <w:rFonts w:ascii="Garamond" w:hAnsi="Garamond" w:cs="Tahoma"/>
          <w:color w:val="auto"/>
          <w:lang w:val="hu-HU"/>
        </w:rPr>
      </w:pPr>
      <w:r w:rsidRPr="00936F9D">
        <w:rPr>
          <w:rFonts w:ascii="Garamond" w:hAnsi="Garamond" w:cs="Tahoma"/>
          <w:color w:val="auto"/>
          <w:lang w:val="hu-HU"/>
        </w:rPr>
        <w:t>A Kbt. 80. § (1) bekezdése szerinti előzetes vitarendezési kérelmet az ajánlattételi felhívás 1. pontjában, a lebonyolító szervezetként megjelölt kapcsolattartási címre kell benyújtani</w:t>
      </w:r>
      <w:r w:rsidR="00E84F85">
        <w:rPr>
          <w:rFonts w:ascii="Garamond" w:hAnsi="Garamond" w:cs="Tahoma"/>
          <w:color w:val="auto"/>
          <w:lang w:val="hu-HU"/>
        </w:rPr>
        <w:t>.</w:t>
      </w:r>
    </w:p>
    <w:p w14:paraId="3D6E8FB5" w14:textId="77777777" w:rsidR="002E2AD9" w:rsidRPr="00936F9D" w:rsidRDefault="002E2AD9" w:rsidP="00FC61B0">
      <w:pPr>
        <w:pStyle w:val="Listaszerbekezds12"/>
        <w:spacing w:line="240" w:lineRule="auto"/>
        <w:ind w:left="567"/>
        <w:jc w:val="both"/>
        <w:rPr>
          <w:rFonts w:ascii="Garamond" w:hAnsi="Garamond" w:cs="Tahoma"/>
          <w:color w:val="auto"/>
          <w:lang w:val="hu-HU"/>
        </w:rPr>
      </w:pPr>
    </w:p>
    <w:p w14:paraId="4ECF6F16" w14:textId="77777777" w:rsidR="002E2AD9" w:rsidRPr="00936F9D" w:rsidRDefault="002E2AD9" w:rsidP="00FC61B0">
      <w:pPr>
        <w:pStyle w:val="Listaszerbekezds12"/>
        <w:numPr>
          <w:ilvl w:val="0"/>
          <w:numId w:val="8"/>
        </w:numPr>
        <w:spacing w:line="240" w:lineRule="auto"/>
        <w:ind w:left="567" w:hanging="567"/>
        <w:jc w:val="both"/>
        <w:rPr>
          <w:rFonts w:ascii="Garamond" w:hAnsi="Garamond" w:cs="Tahoma"/>
          <w:color w:val="auto"/>
        </w:rPr>
      </w:pPr>
      <w:bookmarkStart w:id="16" w:name="pr593"/>
      <w:bookmarkEnd w:id="16"/>
      <w:r w:rsidRPr="00936F9D">
        <w:rPr>
          <w:rFonts w:ascii="Garamond" w:hAnsi="Garamond" w:cs="Tahoma"/>
          <w:b/>
          <w:caps/>
          <w:color w:val="auto"/>
        </w:rPr>
        <w:t>A SZERZŐDÉS MEGKÖTÉSE ÉS TELJESÍTÉSE</w:t>
      </w:r>
    </w:p>
    <w:p w14:paraId="06E5838D" w14:textId="77777777" w:rsidR="002E2AD9" w:rsidRPr="00936F9D" w:rsidRDefault="002E2AD9" w:rsidP="00FC61B0">
      <w:pPr>
        <w:spacing w:after="0" w:line="240" w:lineRule="auto"/>
        <w:jc w:val="both"/>
        <w:rPr>
          <w:rFonts w:ascii="Garamond" w:hAnsi="Garamond" w:cs="Tahoma"/>
          <w:color w:val="auto"/>
        </w:rPr>
      </w:pPr>
    </w:p>
    <w:p w14:paraId="2DF4628F"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17" w:name="pr950"/>
      <w:bookmarkStart w:id="18" w:name="pr949"/>
      <w:bookmarkEnd w:id="17"/>
      <w:bookmarkEnd w:id="18"/>
      <w:r w:rsidRPr="00936F9D">
        <w:rPr>
          <w:rFonts w:ascii="Garamond" w:hAnsi="Garamond" w:cs="Tahoma"/>
          <w:color w:val="auto"/>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375D37B" w14:textId="77777777" w:rsidR="002E2AD9" w:rsidRPr="00936F9D" w:rsidRDefault="002E2AD9" w:rsidP="00FC61B0">
      <w:pPr>
        <w:spacing w:after="0" w:line="240" w:lineRule="auto"/>
        <w:ind w:left="567"/>
        <w:jc w:val="both"/>
        <w:rPr>
          <w:rFonts w:ascii="Garamond" w:hAnsi="Garamond" w:cs="Tahoma"/>
          <w:color w:val="auto"/>
        </w:rPr>
      </w:pPr>
    </w:p>
    <w:p w14:paraId="2A3ECCC2"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19" w:name="pr9501"/>
      <w:bookmarkStart w:id="20" w:name="pr951"/>
      <w:bookmarkEnd w:id="19"/>
      <w:bookmarkEnd w:id="20"/>
      <w:r w:rsidRPr="00936F9D">
        <w:rPr>
          <w:rFonts w:ascii="Garamond" w:hAnsi="Garamond" w:cs="Tahoma"/>
          <w:color w:val="auto"/>
        </w:rPr>
        <w:t>A szerződésnek tartalmaznia kell - az eljárás során alkalmazott értékelési szempontra tekintettel - a nyertes ajánlat azon elemeit, amelyek értékelésre kerültek.</w:t>
      </w:r>
    </w:p>
    <w:p w14:paraId="4641F55C" w14:textId="77777777" w:rsidR="002E2AD9" w:rsidRPr="00936F9D" w:rsidRDefault="002E2AD9" w:rsidP="00FC61B0">
      <w:pPr>
        <w:spacing w:after="0" w:line="240" w:lineRule="auto"/>
        <w:ind w:left="567"/>
        <w:jc w:val="both"/>
        <w:rPr>
          <w:rFonts w:ascii="Garamond" w:hAnsi="Garamond" w:cs="Tahoma"/>
          <w:color w:val="auto"/>
        </w:rPr>
      </w:pPr>
    </w:p>
    <w:p w14:paraId="6B6E9DD1"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21" w:name="pr953"/>
      <w:bookmarkEnd w:id="21"/>
      <w:r w:rsidRPr="00936F9D">
        <w:rPr>
          <w:rFonts w:ascii="Garamond" w:hAnsi="Garamond" w:cs="Tahoma"/>
          <w:color w:val="auto"/>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0DA93B23" w14:textId="77777777" w:rsidR="002E2AD9" w:rsidRPr="00936F9D" w:rsidRDefault="002E2AD9" w:rsidP="00FC61B0">
      <w:pPr>
        <w:spacing w:after="0" w:line="240" w:lineRule="auto"/>
        <w:jc w:val="both"/>
        <w:rPr>
          <w:rFonts w:ascii="Garamond" w:hAnsi="Garamond" w:cs="Tahoma"/>
          <w:color w:val="auto"/>
        </w:rPr>
      </w:pPr>
    </w:p>
    <w:p w14:paraId="304E69E2" w14:textId="3C582052"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22" w:name="pr970"/>
      <w:bookmarkEnd w:id="22"/>
      <w:r w:rsidRPr="00936F9D">
        <w:rPr>
          <w:rFonts w:ascii="Garamond" w:hAnsi="Garamond" w:cs="Tahoma"/>
          <w:color w:val="auto"/>
        </w:rPr>
        <w:t xml:space="preserve">Az ajánlatkérő </w:t>
      </w:r>
      <w:r w:rsidR="00817588">
        <w:rPr>
          <w:rFonts w:ascii="Garamond" w:hAnsi="Garamond" w:cs="Tahoma"/>
          <w:color w:val="auto"/>
        </w:rPr>
        <w:t xml:space="preserve">a Kbt. 136. § (1) bekezdése alapján </w:t>
      </w:r>
      <w:r w:rsidRPr="00936F9D">
        <w:rPr>
          <w:rFonts w:ascii="Garamond" w:hAnsi="Garamond" w:cs="Tahoma"/>
          <w:color w:val="auto"/>
        </w:rPr>
        <w:t>köteles szerződéses feltételként előírni, hogy:</w:t>
      </w:r>
    </w:p>
    <w:p w14:paraId="4B40D778" w14:textId="77777777"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3" w:name="pr971"/>
      <w:bookmarkEnd w:id="23"/>
      <w:r w:rsidRPr="00936F9D">
        <w:rPr>
          <w:rFonts w:ascii="Garamond" w:hAnsi="Garamond" w:cs="Tahoma"/>
          <w:color w:val="auto"/>
          <w:sz w:val="24"/>
        </w:rPr>
        <w:t xml:space="preserve">a nyertes ajánlattevő nem fizet, illetve számol el a szerződés teljesítésével összefüggésben olyan költségeket, melyek az 62. § (1) bekezdés </w:t>
      </w:r>
      <w:r w:rsidRPr="00936F9D">
        <w:rPr>
          <w:rFonts w:ascii="Garamond" w:hAnsi="Garamond" w:cs="Tahoma"/>
          <w:iCs/>
          <w:color w:val="auto"/>
          <w:sz w:val="24"/>
        </w:rPr>
        <w:t xml:space="preserve">k) </w:t>
      </w:r>
      <w:r w:rsidRPr="00936F9D">
        <w:rPr>
          <w:rFonts w:ascii="Garamond" w:hAnsi="Garamond" w:cs="Tahoma"/>
          <w:color w:val="auto"/>
          <w:sz w:val="24"/>
        </w:rPr>
        <w:t>pontja szerinti feltételeknek nem megfelelő társaság tekintetében merülnek fel, és melyek a nyertes ajánlattevő adóköteles jövedelmének csökkentésére alkalmasak;</w:t>
      </w:r>
    </w:p>
    <w:p w14:paraId="119704AB" w14:textId="340DC36C"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4" w:name="pr972"/>
      <w:bookmarkStart w:id="25" w:name="pr9711"/>
      <w:bookmarkEnd w:id="24"/>
      <w:bookmarkEnd w:id="25"/>
      <w:r w:rsidRPr="00936F9D">
        <w:rPr>
          <w:rFonts w:ascii="Garamond" w:hAnsi="Garamond" w:cs="Tahoma"/>
          <w:color w:val="auto"/>
          <w:sz w:val="24"/>
        </w:rPr>
        <w:t xml:space="preserve">a szerződés teljesítésének teljes időtartama alatt tulajdonosi szerkezetét az ajánlatkérő számára megismerhetővé teszi és </w:t>
      </w:r>
      <w:r w:rsidR="00817588">
        <w:rPr>
          <w:rFonts w:ascii="Garamond" w:hAnsi="Garamond" w:cs="Tahoma"/>
          <w:color w:val="auto"/>
          <w:sz w:val="24"/>
        </w:rPr>
        <w:t xml:space="preserve">a Kbt. 143. § (3) bekezdése szerinti, </w:t>
      </w:r>
      <w:r w:rsidRPr="00936F9D">
        <w:rPr>
          <w:rFonts w:ascii="Garamond" w:hAnsi="Garamond" w:cs="Tahoma"/>
          <w:color w:val="auto"/>
          <w:sz w:val="24"/>
        </w:rPr>
        <w:t>alábbiakban részletezett ügyletekről az ajánlatkérőt haladéktalanul értesíti.</w:t>
      </w:r>
    </w:p>
    <w:p w14:paraId="699AC113" w14:textId="77777777" w:rsidR="002E2AD9" w:rsidRPr="00936F9D" w:rsidRDefault="002E2AD9" w:rsidP="00FC61B0">
      <w:pPr>
        <w:pStyle w:val="NormlWeb1"/>
        <w:spacing w:before="0" w:after="0" w:line="240" w:lineRule="auto"/>
        <w:ind w:right="150"/>
        <w:rPr>
          <w:rFonts w:ascii="Garamond" w:hAnsi="Garamond" w:cs="Tahoma"/>
          <w:color w:val="auto"/>
          <w:sz w:val="24"/>
        </w:rPr>
      </w:pPr>
    </w:p>
    <w:p w14:paraId="70EDF581" w14:textId="0F0EDEE1"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26" w:name="pr973"/>
      <w:bookmarkStart w:id="27" w:name="pr9721"/>
      <w:bookmarkStart w:id="28" w:name="pr9701"/>
      <w:bookmarkEnd w:id="26"/>
      <w:bookmarkEnd w:id="27"/>
      <w:bookmarkEnd w:id="28"/>
      <w:r w:rsidRPr="00936F9D">
        <w:rPr>
          <w:rFonts w:ascii="Garamond" w:hAnsi="Garamond" w:cs="Tahoma"/>
          <w:color w:val="auto"/>
        </w:rPr>
        <w:t>A</w:t>
      </w:r>
      <w:r w:rsidR="00817588">
        <w:rPr>
          <w:rFonts w:ascii="Garamond" w:hAnsi="Garamond" w:cs="Tahoma"/>
          <w:color w:val="auto"/>
        </w:rPr>
        <w:t xml:space="preserve"> Kbt. 143. § (3) bekezdés alapján a</w:t>
      </w:r>
      <w:r w:rsidRPr="00936F9D">
        <w:rPr>
          <w:rFonts w:ascii="Garamond" w:hAnsi="Garamond" w:cs="Tahoma"/>
          <w:color w:val="auto"/>
        </w:rPr>
        <w:t>z ajánlatkérőként szerződő fél jogosult és egyben köteles a szerződést felmondani - ha szükséges olyan határidővel, amely lehetővé teszi, hogy a szerződéssel érintett feladata ellátásáról gondoskodni tudjon – ha:</w:t>
      </w:r>
    </w:p>
    <w:p w14:paraId="73F03C83" w14:textId="77777777"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9" w:name="pr974"/>
      <w:bookmarkEnd w:id="29"/>
      <w:r w:rsidRPr="00936F9D">
        <w:rPr>
          <w:rFonts w:ascii="Garamond" w:hAnsi="Garamond" w:cs="Tahoma"/>
          <w:color w:val="auto"/>
          <w:sz w:val="24"/>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624E6819" w14:textId="77777777"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30" w:name="pr975"/>
      <w:bookmarkStart w:id="31" w:name="pr9741"/>
      <w:bookmarkEnd w:id="30"/>
      <w:bookmarkEnd w:id="31"/>
      <w:r w:rsidRPr="00936F9D">
        <w:rPr>
          <w:rFonts w:ascii="Garamond" w:hAnsi="Garamond" w:cs="Tahoma"/>
          <w:color w:val="auto"/>
          <w:sz w:val="24"/>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74FC6052" w14:textId="77777777" w:rsidR="002E2AD9" w:rsidRPr="00936F9D" w:rsidRDefault="002E2AD9" w:rsidP="00FC61B0">
      <w:pPr>
        <w:pStyle w:val="NormlWeb1"/>
        <w:spacing w:before="0" w:after="0" w:line="240" w:lineRule="auto"/>
        <w:ind w:left="567" w:right="71"/>
        <w:rPr>
          <w:rFonts w:ascii="Garamond" w:hAnsi="Garamond" w:cs="Tahoma"/>
          <w:color w:val="auto"/>
          <w:sz w:val="24"/>
        </w:rPr>
      </w:pPr>
      <w:bookmarkStart w:id="32" w:name="pr976"/>
      <w:bookmarkStart w:id="33" w:name="pr9751"/>
      <w:bookmarkEnd w:id="32"/>
      <w:bookmarkEnd w:id="33"/>
      <w:r w:rsidRPr="00936F9D">
        <w:rPr>
          <w:rFonts w:ascii="Garamond" w:hAnsi="Garamond" w:cs="Tahoma"/>
          <w:color w:val="auto"/>
          <w:sz w:val="24"/>
        </w:rPr>
        <w:t>Jelen pontban említett felmondás esetén a nyertes ajánlattevő a szerződés megszűnése előtt már teljesített szolgáltatás szerződésszerű pénzbeli ellenértékére jogosult.</w:t>
      </w:r>
    </w:p>
    <w:p w14:paraId="11081072" w14:textId="77777777" w:rsidR="002E2AD9" w:rsidRPr="00936F9D" w:rsidRDefault="002E2AD9" w:rsidP="00FC61B0">
      <w:pPr>
        <w:spacing w:after="0" w:line="240" w:lineRule="auto"/>
        <w:jc w:val="both"/>
        <w:rPr>
          <w:rFonts w:ascii="Garamond" w:hAnsi="Garamond" w:cs="Tahoma"/>
          <w:color w:val="auto"/>
        </w:rPr>
      </w:pPr>
      <w:bookmarkStart w:id="34" w:name="pr9761"/>
      <w:bookmarkEnd w:id="34"/>
    </w:p>
    <w:p w14:paraId="7D6B9331" w14:textId="3BDBAF2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35" w:name="pr1004"/>
      <w:bookmarkStart w:id="36" w:name="pr977"/>
      <w:bookmarkStart w:id="37" w:name="pr9731"/>
      <w:bookmarkEnd w:id="35"/>
      <w:bookmarkEnd w:id="36"/>
      <w:bookmarkEnd w:id="37"/>
      <w:r w:rsidRPr="00936F9D">
        <w:rPr>
          <w:rFonts w:ascii="Garamond" w:hAnsi="Garamond" w:cs="Tahoma"/>
          <w:color w:val="auto"/>
        </w:rPr>
        <w:t xml:space="preserve">A </w:t>
      </w:r>
      <w:r w:rsidR="00592FC4">
        <w:rPr>
          <w:rFonts w:ascii="Garamond" w:hAnsi="Garamond" w:cs="Tahoma"/>
          <w:color w:val="auto"/>
        </w:rPr>
        <w:t xml:space="preserve">Kbt. 136. § (2) bekezdése alapján a </w:t>
      </w:r>
      <w:r w:rsidRPr="00936F9D">
        <w:rPr>
          <w:rFonts w:ascii="Garamond" w:hAnsi="Garamond" w:cs="Tahoma"/>
          <w:color w:val="auto"/>
        </w:rPr>
        <w:t xml:space="preserve">külföldi adóilletőségű nyertes ajánlattevő köteles a szerződéshez arra vonatkozó meghatalmazást csatolni, hogy az illetősége szerinti </w:t>
      </w:r>
      <w:r w:rsidRPr="00936F9D">
        <w:rPr>
          <w:rFonts w:ascii="Garamond" w:hAnsi="Garamond" w:cs="Tahoma"/>
          <w:color w:val="auto"/>
        </w:rPr>
        <w:lastRenderedPageBreak/>
        <w:t>adóhatóságtól a magyar adóhatóság közvetlenül beszerezhet a nyertes ajánlattevőre vonatkozó adatokat az országok közötti jogsegély igénybevétele nélkül.</w:t>
      </w:r>
    </w:p>
    <w:p w14:paraId="22FABE55" w14:textId="77777777" w:rsidR="002E2AD9" w:rsidRPr="00936F9D" w:rsidRDefault="002E2AD9" w:rsidP="00FC61B0">
      <w:pPr>
        <w:spacing w:after="0" w:line="240" w:lineRule="auto"/>
        <w:ind w:left="567"/>
        <w:jc w:val="both"/>
        <w:rPr>
          <w:rFonts w:ascii="Garamond" w:hAnsi="Garamond" w:cs="Tahoma"/>
          <w:color w:val="auto"/>
        </w:rPr>
      </w:pPr>
    </w:p>
    <w:p w14:paraId="08647C5A"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38" w:name="pr10041"/>
      <w:bookmarkStart w:id="39" w:name="pr1005"/>
      <w:bookmarkEnd w:id="38"/>
      <w:bookmarkEnd w:id="39"/>
      <w:r w:rsidRPr="00936F9D">
        <w:rPr>
          <w:rFonts w:ascii="Garamond" w:hAnsi="Garamond" w:cs="Tahoma"/>
          <w:color w:val="auto"/>
        </w:rPr>
        <w:t>A közbeszerzési szerződést a közbeszerzési eljárás alapján nyertes ajánlattevőként szerződő félnek, illetve közösen ajánlatot tevőknek kell teljesítenie.</w:t>
      </w:r>
    </w:p>
    <w:p w14:paraId="5574B399" w14:textId="77777777" w:rsidR="002E2AD9" w:rsidRPr="00936F9D" w:rsidRDefault="002E2AD9" w:rsidP="00FC61B0">
      <w:pPr>
        <w:spacing w:after="0" w:line="240" w:lineRule="auto"/>
        <w:ind w:left="567"/>
        <w:jc w:val="both"/>
        <w:rPr>
          <w:rFonts w:ascii="Garamond" w:hAnsi="Garamond" w:cs="Tahoma"/>
          <w:color w:val="auto"/>
        </w:rPr>
      </w:pPr>
      <w:bookmarkStart w:id="40" w:name="pr10051"/>
      <w:bookmarkEnd w:id="40"/>
    </w:p>
    <w:p w14:paraId="791AD982" w14:textId="77777777" w:rsidR="002E2AD9" w:rsidRPr="00936F9D" w:rsidRDefault="002E2AD9" w:rsidP="00FC61B0">
      <w:pPr>
        <w:numPr>
          <w:ilvl w:val="0"/>
          <w:numId w:val="8"/>
        </w:numPr>
        <w:spacing w:after="0" w:line="240" w:lineRule="auto"/>
        <w:ind w:left="567" w:hanging="567"/>
        <w:jc w:val="both"/>
        <w:rPr>
          <w:rFonts w:ascii="Garamond" w:hAnsi="Garamond" w:cs="Tahoma"/>
          <w:b/>
          <w:caps/>
          <w:color w:val="auto"/>
        </w:rPr>
      </w:pPr>
      <w:r w:rsidRPr="00936F9D">
        <w:rPr>
          <w:rFonts w:ascii="Garamond" w:hAnsi="Garamond" w:cs="Tahoma"/>
          <w:b/>
          <w:caps/>
          <w:color w:val="auto"/>
        </w:rPr>
        <w:t>tájékoztatást nyújtó szervek:</w:t>
      </w:r>
    </w:p>
    <w:p w14:paraId="161743C5" w14:textId="77777777" w:rsidR="002E2AD9" w:rsidRPr="00936F9D" w:rsidRDefault="002E2AD9" w:rsidP="00FC61B0">
      <w:pPr>
        <w:spacing w:after="0" w:line="240" w:lineRule="auto"/>
        <w:ind w:left="567"/>
        <w:jc w:val="both"/>
        <w:rPr>
          <w:rFonts w:ascii="Garamond" w:hAnsi="Garamond" w:cs="Tahoma"/>
          <w:b/>
          <w:caps/>
          <w:color w:val="auto"/>
        </w:rPr>
      </w:pPr>
    </w:p>
    <w:p w14:paraId="158F93A4" w14:textId="6CE0920D"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r w:rsidRPr="00936F9D">
        <w:rPr>
          <w:rFonts w:ascii="Garamond" w:hAnsi="Garamond" w:cs="Tahoma"/>
          <w:color w:val="auto"/>
        </w:rPr>
        <w:t xml:space="preserve">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w:t>
      </w:r>
      <w:r w:rsidR="00BC2CEE">
        <w:rPr>
          <w:rFonts w:ascii="Garamond" w:hAnsi="Garamond" w:cs="Tahoma"/>
          <w:color w:val="auto"/>
        </w:rPr>
        <w:t xml:space="preserve">Kbt. </w:t>
      </w:r>
      <w:r w:rsidRPr="00936F9D">
        <w:rPr>
          <w:rFonts w:ascii="Garamond" w:hAnsi="Garamond" w:cs="Tahoma"/>
          <w:color w:val="auto"/>
        </w:rPr>
        <w:t xml:space="preserve">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936F9D">
        <w:rPr>
          <w:rFonts w:ascii="Garamond" w:hAnsi="Garamond" w:cs="Tahoma"/>
          <w:color w:val="auto"/>
        </w:rPr>
        <w:t>honlapján</w:t>
      </w:r>
      <w:proofErr w:type="gramEnd"/>
      <w:r w:rsidRPr="00936F9D">
        <w:rPr>
          <w:rFonts w:ascii="Garamond" w:hAnsi="Garamond" w:cs="Tahoma"/>
          <w:color w:val="auto"/>
        </w:rPr>
        <w:t xml:space="preserve"> a Magyarországon egyes ágazatokban alkalmazandó kötelező legkisebb munkabérről.</w:t>
      </w:r>
    </w:p>
    <w:p w14:paraId="401FC176" w14:textId="77777777" w:rsidR="002E2AD9" w:rsidRPr="00936F9D" w:rsidRDefault="002E2AD9" w:rsidP="00FC61B0">
      <w:pPr>
        <w:pStyle w:val="Alaprtelmezett"/>
        <w:tabs>
          <w:tab w:val="clear" w:pos="708"/>
        </w:tabs>
        <w:spacing w:after="0" w:line="240" w:lineRule="auto"/>
        <w:jc w:val="both"/>
        <w:rPr>
          <w:rFonts w:ascii="Garamond" w:hAnsi="Garamond" w:cs="Tahoma"/>
          <w:color w:val="auto"/>
          <w:kern w:val="1"/>
          <w:lang w:eastAsia="zh-CN"/>
        </w:rPr>
      </w:pPr>
    </w:p>
    <w:p w14:paraId="1D4D9F44"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r w:rsidRPr="00936F9D">
        <w:rPr>
          <w:rFonts w:ascii="Garamond" w:hAnsi="Garamond" w:cs="Tahoma"/>
          <w:color w:val="auto"/>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45E3AD8C" w14:textId="77777777" w:rsidR="002E2AD9" w:rsidRPr="00936F9D" w:rsidRDefault="002E2AD9" w:rsidP="00FC61B0">
      <w:pPr>
        <w:pStyle w:val="Listaszerbekezds"/>
        <w:ind w:left="567"/>
        <w:rPr>
          <w:rFonts w:ascii="Garamond" w:hAnsi="Garamond" w:cs="Tahoma"/>
          <w:szCs w:val="24"/>
        </w:rPr>
      </w:pPr>
    </w:p>
    <w:p w14:paraId="74A53DEA" w14:textId="77777777" w:rsidR="00BC2CEE" w:rsidRPr="00BC2CEE" w:rsidRDefault="00BC2CEE" w:rsidP="00BC2CEE">
      <w:pPr>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b/>
          <w:color w:val="auto"/>
          <w:kern w:val="0"/>
          <w:lang w:eastAsia="hu-HU"/>
        </w:rPr>
        <w:t xml:space="preserve">Országos </w:t>
      </w:r>
      <w:proofErr w:type="spellStart"/>
      <w:r w:rsidRPr="00BC2CEE">
        <w:rPr>
          <w:rFonts w:ascii="Garamond" w:hAnsi="Garamond" w:cs="TimesNewRoman"/>
          <w:b/>
          <w:color w:val="auto"/>
          <w:kern w:val="0"/>
          <w:lang w:eastAsia="hu-HU"/>
        </w:rPr>
        <w:t>Tisztifőorvosi</w:t>
      </w:r>
      <w:proofErr w:type="spellEnd"/>
      <w:r w:rsidRPr="00BC2CEE">
        <w:rPr>
          <w:rFonts w:ascii="Garamond" w:hAnsi="Garamond" w:cs="TimesNewRoman"/>
          <w:b/>
          <w:color w:val="auto"/>
          <w:kern w:val="0"/>
          <w:lang w:eastAsia="hu-HU"/>
        </w:rPr>
        <w:t xml:space="preserve"> Hivatal</w:t>
      </w:r>
    </w:p>
    <w:p w14:paraId="02452EAD"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1097 Budapest, Albert Flórián út 2-6.</w:t>
      </w:r>
    </w:p>
    <w:p w14:paraId="331C4F48"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Levelezési cím: 1437 Budapest, Pf. 839.</w:t>
      </w:r>
    </w:p>
    <w:p w14:paraId="601A4BFB"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+36-1-476-1100</w:t>
      </w:r>
    </w:p>
    <w:p w14:paraId="6BE1D052"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+36-1-476-1390</w:t>
      </w:r>
    </w:p>
    <w:p w14:paraId="5101C875"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1" w:history="1">
        <w:r w:rsidRPr="00BC2CEE">
          <w:rPr>
            <w:rFonts w:ascii="Garamond" w:hAnsi="Garamond" w:cs="TimesNewRoman"/>
            <w:color w:val="0000FF"/>
            <w:kern w:val="0"/>
            <w:u w:val="single"/>
            <w:lang w:eastAsia="hu-HU"/>
          </w:rPr>
          <w:t>www.antsz.hu</w:t>
        </w:r>
      </w:hyperlink>
    </w:p>
    <w:p w14:paraId="4C741548"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1C6150C3"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 New Roman"/>
          <w:b/>
          <w:color w:val="auto"/>
          <w:kern w:val="0"/>
          <w:lang w:eastAsia="hu-HU"/>
        </w:rPr>
        <w:t xml:space="preserve">Kormányhivatal </w:t>
      </w:r>
      <w:r w:rsidRPr="00BC2CEE">
        <w:rPr>
          <w:rFonts w:ascii="Garamond" w:hAnsi="Garamond" w:cs="Times New Roman"/>
          <w:b/>
          <w:bCs/>
          <w:color w:val="auto"/>
          <w:kern w:val="0"/>
          <w:lang w:eastAsia="hu-HU"/>
        </w:rPr>
        <w:t>Foglalkoztatási Főosztályának Munkavédelmi Ellenőrzési Osztálya</w:t>
      </w:r>
    </w:p>
    <w:p w14:paraId="5C640801"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 xml:space="preserve">A területileg illetékes szerv a </w:t>
      </w:r>
      <w:hyperlink r:id="rId12" w:history="1">
        <w:r w:rsidRPr="00BC2CEE">
          <w:rPr>
            <w:rFonts w:ascii="Garamond" w:hAnsi="Garamond" w:cs="TimesNewRoman"/>
            <w:b/>
            <w:color w:val="0000FF"/>
            <w:kern w:val="0"/>
            <w:u w:val="single"/>
            <w:lang w:eastAsia="hu-HU"/>
          </w:rPr>
          <w:t>www.ommf.hu</w:t>
        </w:r>
      </w:hyperlink>
      <w:r w:rsidRPr="00BC2CEE">
        <w:rPr>
          <w:rFonts w:ascii="Garamond" w:hAnsi="Garamond" w:cs="TimesNewRoman"/>
          <w:b/>
          <w:color w:val="auto"/>
          <w:kern w:val="0"/>
          <w:lang w:eastAsia="hu-HU"/>
        </w:rPr>
        <w:t xml:space="preserve"> internetes oldal, elérhetőség/Munkavédelmi felügyelőségek menüpont alatt található.</w:t>
      </w:r>
    </w:p>
    <w:p w14:paraId="0493ECED"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1036 Budapest, Váradi u. 15.</w:t>
      </w:r>
    </w:p>
    <w:p w14:paraId="39F4FC6A"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Levelezési cím: 1438 Budapest Pf. 520.</w:t>
      </w:r>
    </w:p>
    <w:p w14:paraId="068450D1"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 New Roman"/>
          <w:color w:val="3F3F3F"/>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w:t>
      </w:r>
      <w:r w:rsidRPr="00BC2CEE">
        <w:rPr>
          <w:rFonts w:ascii="Garamond" w:hAnsi="Garamond" w:cs="Times New Roman"/>
          <w:color w:val="3F3F3F"/>
          <w:kern w:val="0"/>
          <w:lang w:eastAsia="hu-HU"/>
        </w:rPr>
        <w:t xml:space="preserve"> 216-2901, </w:t>
      </w:r>
      <w:r w:rsidRPr="00BC2CEE">
        <w:rPr>
          <w:rFonts w:ascii="Garamond" w:hAnsi="Garamond" w:cs="TimesNewRoman"/>
          <w:color w:val="auto"/>
          <w:kern w:val="0"/>
          <w:lang w:eastAsia="hu-HU"/>
        </w:rPr>
        <w:t>+36-1-</w:t>
      </w:r>
      <w:r w:rsidRPr="00BC2CEE">
        <w:rPr>
          <w:rFonts w:ascii="Garamond" w:hAnsi="Garamond" w:cs="Times New Roman"/>
          <w:color w:val="3F3F3F"/>
          <w:kern w:val="0"/>
          <w:lang w:eastAsia="hu-HU"/>
        </w:rPr>
        <w:t xml:space="preserve"> 323-3600</w:t>
      </w:r>
    </w:p>
    <w:p w14:paraId="1D1D2164"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w:t>
      </w:r>
      <w:r w:rsidRPr="00BC2CEE">
        <w:rPr>
          <w:rFonts w:ascii="Garamond" w:hAnsi="Garamond" w:cs="Times New Roman"/>
          <w:color w:val="3F3F3F"/>
          <w:kern w:val="0"/>
          <w:lang w:eastAsia="hu-HU"/>
        </w:rPr>
        <w:t xml:space="preserve"> 323-3602 </w:t>
      </w:r>
    </w:p>
    <w:p w14:paraId="0196CD67"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3" w:history="1">
        <w:r w:rsidRPr="00BC2CEE">
          <w:rPr>
            <w:rFonts w:ascii="Garamond" w:hAnsi="Garamond" w:cs="TimesNewRoman"/>
            <w:color w:val="0000FF"/>
            <w:kern w:val="0"/>
            <w:u w:val="single"/>
            <w:lang w:eastAsia="hu-HU"/>
          </w:rPr>
          <w:t>www.ommf.hu</w:t>
        </w:r>
      </w:hyperlink>
    </w:p>
    <w:p w14:paraId="11529441"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280E3F0F"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Magyar Bányászati és Földtani Hivatal</w:t>
      </w:r>
    </w:p>
    <w:p w14:paraId="4595DF54" w14:textId="77777777" w:rsidR="00BC2CEE" w:rsidRPr="00BC2CEE" w:rsidRDefault="00BC2CEE" w:rsidP="00BC2CEE">
      <w:pPr>
        <w:widowControl w:val="0"/>
        <w:suppressAutoHyphens w:val="0"/>
        <w:spacing w:after="0" w:line="240" w:lineRule="auto"/>
        <w:ind w:left="567"/>
        <w:jc w:val="both"/>
        <w:textAlignment w:val="auto"/>
        <w:rPr>
          <w:rFonts w:ascii="Garamond" w:hAnsi="Garamond" w:cs="Tahoma"/>
          <w:color w:val="2D2E30"/>
          <w:kern w:val="0"/>
          <w:lang w:eastAsia="hu-HU"/>
        </w:rPr>
      </w:pPr>
      <w:r w:rsidRPr="00BC2CEE">
        <w:rPr>
          <w:rFonts w:ascii="Garamond" w:hAnsi="Garamond" w:cs="TimesNewRoman"/>
          <w:color w:val="auto"/>
          <w:kern w:val="0"/>
          <w:lang w:eastAsia="hu-HU"/>
        </w:rPr>
        <w:t xml:space="preserve">Székhely: 1145 </w:t>
      </w:r>
      <w:proofErr w:type="spellStart"/>
      <w:r w:rsidRPr="00BC2CEE">
        <w:rPr>
          <w:rFonts w:ascii="Garamond" w:hAnsi="Garamond" w:cs="TimesNewRoman"/>
          <w:color w:val="auto"/>
          <w:kern w:val="0"/>
          <w:lang w:eastAsia="hu-HU"/>
        </w:rPr>
        <w:t>Bp</w:t>
      </w:r>
      <w:proofErr w:type="spellEnd"/>
      <w:r w:rsidRPr="00BC2CEE">
        <w:rPr>
          <w:rFonts w:ascii="Garamond" w:hAnsi="Garamond" w:cs="TimesNewRoman"/>
          <w:color w:val="auto"/>
          <w:kern w:val="0"/>
          <w:lang w:eastAsia="hu-HU"/>
        </w:rPr>
        <w:t xml:space="preserve">, </w:t>
      </w:r>
      <w:proofErr w:type="spellStart"/>
      <w:r w:rsidRPr="00BC2CEE">
        <w:rPr>
          <w:rFonts w:ascii="Garamond" w:hAnsi="Garamond" w:cs="TimesNewRoman"/>
          <w:color w:val="auto"/>
          <w:kern w:val="0"/>
          <w:lang w:eastAsia="hu-HU"/>
        </w:rPr>
        <w:t>Columbus</w:t>
      </w:r>
      <w:proofErr w:type="spellEnd"/>
      <w:r w:rsidRPr="00BC2CEE">
        <w:rPr>
          <w:rFonts w:ascii="Garamond" w:hAnsi="Garamond" w:cs="TimesNewRoman"/>
          <w:color w:val="auto"/>
          <w:kern w:val="0"/>
          <w:lang w:eastAsia="hu-HU"/>
        </w:rPr>
        <w:t xml:space="preserve"> u.17-23.</w:t>
      </w:r>
      <w:r w:rsidRPr="00BC2CEE">
        <w:rPr>
          <w:rFonts w:ascii="Garamond" w:hAnsi="Garamond" w:cs="Tahoma"/>
          <w:color w:val="2D2E30"/>
          <w:kern w:val="0"/>
          <w:lang w:eastAsia="hu-HU"/>
        </w:rPr>
        <w:t> </w:t>
      </w:r>
    </w:p>
    <w:p w14:paraId="21A5768B"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Levelezési cím: 1590 </w:t>
      </w:r>
      <w:proofErr w:type="spellStart"/>
      <w:r w:rsidRPr="00BC2CEE">
        <w:rPr>
          <w:rFonts w:ascii="Garamond" w:hAnsi="Garamond" w:cs="TimesNewRoman"/>
          <w:color w:val="auto"/>
          <w:kern w:val="0"/>
          <w:lang w:eastAsia="hu-HU"/>
        </w:rPr>
        <w:t>Bp</w:t>
      </w:r>
      <w:proofErr w:type="spellEnd"/>
      <w:r w:rsidRPr="00BC2CEE">
        <w:rPr>
          <w:rFonts w:ascii="Garamond" w:hAnsi="Garamond" w:cs="TimesNewRoman"/>
          <w:color w:val="auto"/>
          <w:kern w:val="0"/>
          <w:lang w:eastAsia="hu-HU"/>
        </w:rPr>
        <w:t>, Pf. 95.</w:t>
      </w:r>
    </w:p>
    <w:p w14:paraId="63C16632"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+36-1-301-2900</w:t>
      </w:r>
    </w:p>
    <w:p w14:paraId="0D7A72BF"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+36-1-301-2903</w:t>
      </w:r>
    </w:p>
    <w:p w14:paraId="2D90B00D"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4" w:history="1">
        <w:r w:rsidRPr="00BC2CEE">
          <w:rPr>
            <w:rFonts w:ascii="Garamond" w:hAnsi="Garamond" w:cs="TimesNewRoman"/>
            <w:color w:val="0000FF"/>
            <w:kern w:val="0"/>
            <w:u w:val="single"/>
            <w:lang w:eastAsia="hu-HU"/>
          </w:rPr>
          <w:t>www.mbfh.hu</w:t>
        </w:r>
      </w:hyperlink>
    </w:p>
    <w:p w14:paraId="22BEB213"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08C24418"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Nemzeti Adó- és Vámhivatal</w:t>
      </w:r>
    </w:p>
    <w:p w14:paraId="1FBB013F"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1054 Budapest, Széchenyi u. 2.</w:t>
      </w:r>
    </w:p>
    <w:p w14:paraId="642B8E06"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+36-1-428-5100 (kék szám:+36-40-42-42-42)</w:t>
      </w:r>
    </w:p>
    <w:p w14:paraId="75F46899"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lastRenderedPageBreak/>
        <w:t>Fax: +36-1-428-5382</w:t>
      </w:r>
    </w:p>
    <w:p w14:paraId="3C5DAF6A"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A területileg illetékes regionális igazgatóságok elérhetősége a </w:t>
      </w:r>
      <w:hyperlink r:id="rId15" w:history="1">
        <w:r w:rsidRPr="00BC2CEE">
          <w:rPr>
            <w:rFonts w:ascii="Garamond" w:hAnsi="Garamond" w:cs="TimesNewRoman"/>
            <w:color w:val="0000FF"/>
            <w:kern w:val="0"/>
            <w:u w:val="single"/>
            <w:lang w:val="en-US" w:eastAsia="hu-HU"/>
          </w:rPr>
          <w:t>www.nav.gov.hu</w:t>
        </w:r>
      </w:hyperlink>
      <w:r w:rsidRPr="00BC2CEE">
        <w:rPr>
          <w:rFonts w:ascii="Garamond" w:hAnsi="Garamond" w:cs="TimesNewRoman"/>
          <w:color w:val="auto"/>
          <w:kern w:val="0"/>
          <w:lang w:eastAsia="hu-HU"/>
        </w:rPr>
        <w:t xml:space="preserve"> internet-címen található.</w:t>
      </w:r>
    </w:p>
    <w:p w14:paraId="711F5CD5"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5B3943B9"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Egyenlő Bánásmód Hatóság</w:t>
      </w:r>
    </w:p>
    <w:p w14:paraId="3EE80339"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1013 Budapest, Krisztina krt. 39/B.</w:t>
      </w:r>
    </w:p>
    <w:p w14:paraId="65D07493"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+36-1-795-2975 (zöldszám: +36-80-203-939)</w:t>
      </w:r>
    </w:p>
    <w:p w14:paraId="09152790"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+36-1-795-0760</w:t>
      </w:r>
    </w:p>
    <w:p w14:paraId="0B9B71F8"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Postafiók: 1539 Budapest, Pf. 672</w:t>
      </w:r>
    </w:p>
    <w:p w14:paraId="656FE27A"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roofErr w:type="gramStart"/>
      <w:r w:rsidRPr="00BC2CEE">
        <w:rPr>
          <w:rFonts w:ascii="Garamond" w:hAnsi="Garamond" w:cs="TimesNewRoman"/>
          <w:color w:val="auto"/>
          <w:kern w:val="0"/>
          <w:lang w:eastAsia="hu-HU"/>
        </w:rPr>
        <w:t>e-mail</w:t>
      </w:r>
      <w:proofErr w:type="gramEnd"/>
      <w:r w:rsidRPr="00BC2CEE">
        <w:rPr>
          <w:rFonts w:ascii="Garamond" w:hAnsi="Garamond" w:cs="TimesNewRoman"/>
          <w:color w:val="auto"/>
          <w:kern w:val="0"/>
          <w:lang w:eastAsia="hu-HU"/>
        </w:rPr>
        <w:t>: ebh@egyenlobanasmod.hu</w:t>
      </w:r>
    </w:p>
    <w:p w14:paraId="105042AE"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EBH Hatósági és Jogi Főosztály</w:t>
      </w:r>
    </w:p>
    <w:p w14:paraId="721AD750"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Előzetes telefonos bejelentkezés: +36-1-795-2975, hétfő 9.00-16.00</w:t>
      </w:r>
    </w:p>
    <w:p w14:paraId="0AC30A8E"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6" w:history="1">
        <w:r w:rsidRPr="00BC2CEE">
          <w:rPr>
            <w:rFonts w:ascii="Garamond" w:hAnsi="Garamond" w:cs="TimesNewRoman"/>
            <w:color w:val="0000FF"/>
            <w:kern w:val="0"/>
            <w:u w:val="single"/>
            <w:lang w:eastAsia="hu-HU"/>
          </w:rPr>
          <w:t>http://www.egyenlobanasmod.hu</w:t>
        </w:r>
      </w:hyperlink>
    </w:p>
    <w:p w14:paraId="7778B20A"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highlight w:val="yellow"/>
          <w:lang w:eastAsia="hu-HU"/>
        </w:rPr>
      </w:pPr>
    </w:p>
    <w:p w14:paraId="6C531C45"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b/>
          <w:color w:val="auto"/>
          <w:kern w:val="0"/>
          <w:lang w:eastAsia="hu-HU"/>
        </w:rPr>
        <w:t>Országos Környezetvédelmi és Természetvédelmi Főfelügyelőség</w:t>
      </w:r>
    </w:p>
    <w:p w14:paraId="4B707FF9"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Székhely: 1016 Budapest, Mészáros u. 58/a.</w:t>
      </w:r>
    </w:p>
    <w:p w14:paraId="35EA4581"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Levelezési cím: 1539 Budapest, Pf.: 675.</w:t>
      </w:r>
    </w:p>
    <w:p w14:paraId="77793BBA"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Tel</w:t>
      </w:r>
      <w:proofErr w:type="gramStart"/>
      <w:r w:rsidRPr="00BC2CEE">
        <w:rPr>
          <w:rFonts w:ascii="Garamond" w:hAnsi="Garamond"/>
          <w:color w:val="auto"/>
          <w:kern w:val="0"/>
          <w:lang w:eastAsia="hu-HU"/>
        </w:rPr>
        <w:t>.:</w:t>
      </w:r>
      <w:proofErr w:type="gramEnd"/>
      <w:r w:rsidRPr="00BC2CEE">
        <w:rPr>
          <w:rFonts w:ascii="Garamond" w:hAnsi="Garamond"/>
          <w:color w:val="auto"/>
          <w:kern w:val="0"/>
          <w:lang w:eastAsia="hu-HU"/>
        </w:rPr>
        <w:t xml:space="preserve"> +36-1-224-9100</w:t>
      </w:r>
    </w:p>
    <w:p w14:paraId="00F554EC"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Fax: +36-1-224-9163</w:t>
      </w:r>
    </w:p>
    <w:p w14:paraId="5EC78912"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 xml:space="preserve">Honlap: </w:t>
      </w:r>
      <w:hyperlink r:id="rId17" w:history="1">
        <w:r w:rsidRPr="00BC2CEE">
          <w:rPr>
            <w:rFonts w:ascii="Garamond" w:hAnsi="Garamond"/>
            <w:color w:val="344356"/>
            <w:kern w:val="0"/>
            <w:u w:val="single"/>
            <w:lang w:eastAsia="hu-HU"/>
          </w:rPr>
          <w:t>http://www.orszagoszoldhatosag.gov.hu/</w:t>
        </w:r>
      </w:hyperlink>
    </w:p>
    <w:p w14:paraId="326C9B73"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p>
    <w:p w14:paraId="0B946106"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b/>
          <w:color w:val="auto"/>
          <w:kern w:val="0"/>
          <w:lang w:eastAsia="hu-HU"/>
        </w:rPr>
      </w:pPr>
      <w:r w:rsidRPr="00BC2CEE">
        <w:rPr>
          <w:rFonts w:ascii="Garamond" w:hAnsi="Garamond"/>
          <w:b/>
          <w:color w:val="auto"/>
          <w:kern w:val="0"/>
          <w:lang w:eastAsia="hu-HU"/>
        </w:rPr>
        <w:t>Földművelésügyi Minisztérium</w:t>
      </w:r>
    </w:p>
    <w:p w14:paraId="565AD947"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 xml:space="preserve">Székhely: 1055 Budapest, Kossuth Lajos tér 11. </w:t>
      </w:r>
    </w:p>
    <w:p w14:paraId="764E582C"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Tel</w:t>
      </w:r>
      <w:proofErr w:type="gramStart"/>
      <w:r w:rsidRPr="00BC2CEE">
        <w:rPr>
          <w:rFonts w:ascii="Garamond" w:hAnsi="Garamond"/>
          <w:color w:val="auto"/>
          <w:kern w:val="0"/>
          <w:lang w:eastAsia="hu-HU"/>
        </w:rPr>
        <w:t>.:</w:t>
      </w:r>
      <w:proofErr w:type="gramEnd"/>
      <w:r w:rsidRPr="00BC2CEE">
        <w:rPr>
          <w:rFonts w:ascii="Garamond" w:hAnsi="Garamond"/>
          <w:color w:val="auto"/>
          <w:kern w:val="0"/>
          <w:lang w:eastAsia="hu-HU"/>
        </w:rPr>
        <w:t xml:space="preserve"> +36-1-795-2000</w:t>
      </w:r>
    </w:p>
    <w:p w14:paraId="369998F4"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Fax: +36-1-795-0200</w:t>
      </w:r>
    </w:p>
    <w:p w14:paraId="3D8DA3FB"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 xml:space="preserve">E-mail: </w:t>
      </w:r>
      <w:r w:rsidRPr="00BC2CEE">
        <w:rPr>
          <w:rFonts w:ascii="Garamond" w:hAnsi="Garamond"/>
          <w:color w:val="auto"/>
          <w:kern w:val="0"/>
          <w:u w:val="single"/>
          <w:lang w:eastAsia="hu-HU"/>
        </w:rPr>
        <w:t>info@fm.gov.hu</w:t>
      </w:r>
    </w:p>
    <w:p w14:paraId="7DD897C4"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p>
    <w:p w14:paraId="79433442"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b/>
          <w:color w:val="auto"/>
          <w:kern w:val="0"/>
          <w:lang w:eastAsia="hu-HU"/>
        </w:rPr>
      </w:pPr>
      <w:r w:rsidRPr="00BC2CEE">
        <w:rPr>
          <w:rFonts w:ascii="Garamond" w:hAnsi="Garamond"/>
          <w:b/>
          <w:color w:val="auto"/>
          <w:kern w:val="0"/>
          <w:lang w:eastAsia="hu-HU"/>
        </w:rPr>
        <w:t>Emberi Erőforrások Minisztériuma</w:t>
      </w:r>
    </w:p>
    <w:p w14:paraId="2238C423"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b/>
          <w:color w:val="auto"/>
          <w:kern w:val="0"/>
          <w:lang w:eastAsia="hu-HU"/>
        </w:rPr>
        <w:t>Szociális Ügyekért és Társadalmi Felzárkózásért Felelős Államtitkárság</w:t>
      </w:r>
    </w:p>
    <w:p w14:paraId="76C92570"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Székhely: 1055 Budapest, Szalay utca 10-14.</w:t>
      </w:r>
    </w:p>
    <w:p w14:paraId="1DAE38C5"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Tel</w:t>
      </w:r>
      <w:proofErr w:type="gramStart"/>
      <w:r w:rsidRPr="00BC2CEE">
        <w:rPr>
          <w:rFonts w:ascii="Garamond" w:hAnsi="Garamond"/>
          <w:color w:val="auto"/>
          <w:kern w:val="0"/>
          <w:lang w:eastAsia="hu-HU"/>
        </w:rPr>
        <w:t>.:</w:t>
      </w:r>
      <w:proofErr w:type="gramEnd"/>
      <w:r w:rsidRPr="00BC2CEE">
        <w:rPr>
          <w:rFonts w:ascii="Garamond" w:hAnsi="Garamond"/>
          <w:color w:val="auto"/>
          <w:kern w:val="0"/>
          <w:lang w:eastAsia="hu-HU"/>
        </w:rPr>
        <w:t xml:space="preserve"> +36-1-795-1200 </w:t>
      </w:r>
    </w:p>
    <w:p w14:paraId="3FC49371" w14:textId="77777777" w:rsidR="00BC2CEE" w:rsidRPr="00BC2CEE" w:rsidRDefault="00BC2CEE" w:rsidP="00BC2CEE">
      <w:pPr>
        <w:keepNext/>
        <w:suppressAutoHyphens w:val="0"/>
        <w:autoSpaceDE w:val="0"/>
        <w:autoSpaceDN w:val="0"/>
        <w:spacing w:after="0" w:line="240" w:lineRule="auto"/>
        <w:ind w:left="567"/>
        <w:textAlignment w:val="auto"/>
        <w:outlineLvl w:val="7"/>
        <w:rPr>
          <w:rFonts w:ascii="Garamond" w:hAnsi="Garamond" w:cs="Times New Roman"/>
          <w:b/>
          <w:bCs/>
          <w:color w:val="auto"/>
          <w:kern w:val="0"/>
          <w:lang w:eastAsia="x-none"/>
        </w:rPr>
      </w:pPr>
      <w:r w:rsidRPr="00BC2CEE">
        <w:rPr>
          <w:rFonts w:ascii="Garamond" w:hAnsi="Garamond"/>
          <w:color w:val="auto"/>
          <w:kern w:val="0"/>
          <w:lang w:eastAsia="hu-HU"/>
        </w:rPr>
        <w:t xml:space="preserve">E-mail: </w:t>
      </w:r>
      <w:r w:rsidRPr="00BC2CEE">
        <w:rPr>
          <w:rFonts w:ascii="Garamond" w:hAnsi="Garamond"/>
          <w:color w:val="auto"/>
          <w:kern w:val="0"/>
          <w:u w:val="single"/>
          <w:lang w:eastAsia="hu-HU"/>
        </w:rPr>
        <w:t>info@emmi.gov.hu</w:t>
      </w:r>
    </w:p>
    <w:p w14:paraId="2EE0B14C" w14:textId="7CFE7E62" w:rsidR="002E2AD9" w:rsidRPr="00936F9D" w:rsidRDefault="002E2AD9" w:rsidP="00BC2CEE">
      <w:pPr>
        <w:ind w:left="567"/>
        <w:rPr>
          <w:rFonts w:ascii="Garamond" w:hAnsi="Garamond" w:cs="Tahoma"/>
          <w:b/>
        </w:rPr>
      </w:pPr>
    </w:p>
    <w:p w14:paraId="4A437B46" w14:textId="31FFF7B7" w:rsidR="007A78B4" w:rsidRPr="00936F9D" w:rsidRDefault="007A78B4">
      <w:pPr>
        <w:suppressAutoHyphens w:val="0"/>
        <w:spacing w:after="160" w:line="259" w:lineRule="auto"/>
        <w:textAlignment w:val="auto"/>
        <w:rPr>
          <w:rFonts w:ascii="Garamond" w:hAnsi="Garamond" w:cs="Tahoma"/>
          <w:b/>
        </w:rPr>
      </w:pPr>
      <w:r w:rsidRPr="00936F9D">
        <w:rPr>
          <w:rFonts w:ascii="Garamond" w:hAnsi="Garamond" w:cs="Tahoma"/>
          <w:b/>
        </w:rPr>
        <w:br w:type="page"/>
      </w:r>
    </w:p>
    <w:p w14:paraId="3D203F0A" w14:textId="62387A6B" w:rsidR="00B34966" w:rsidRPr="00936F9D" w:rsidRDefault="007A78B4" w:rsidP="003C6FDB">
      <w:pPr>
        <w:pBdr>
          <w:top w:val="single" w:sz="4" w:space="1" w:color="000000"/>
          <w:left w:val="single" w:sz="4" w:space="4" w:color="000000"/>
          <w:bottom w:val="single" w:sz="4" w:space="1" w:color="000000"/>
          <w:right w:val="single" w:sz="4" w:space="4" w:color="000000"/>
        </w:pBdr>
        <w:shd w:val="clear" w:color="auto" w:fill="C6D9F1"/>
        <w:jc w:val="center"/>
        <w:rPr>
          <w:rFonts w:ascii="Garamond" w:hAnsi="Garamond" w:cs="Tahoma"/>
          <w:b/>
          <w:kern w:val="0"/>
          <w:lang w:eastAsia="ar-SA"/>
        </w:rPr>
      </w:pPr>
      <w:r w:rsidRPr="00936F9D">
        <w:rPr>
          <w:rFonts w:ascii="Garamond" w:hAnsi="Garamond" w:cs="Tahoma"/>
          <w:b/>
        </w:rPr>
        <w:lastRenderedPageBreak/>
        <w:t>AJÁNLOTT IGAZOLÁS- ÉS NYILATKOZATMINTÁK</w:t>
      </w:r>
    </w:p>
    <w:p w14:paraId="2667F152" w14:textId="77777777" w:rsidR="003C6FDB" w:rsidRPr="00936F9D" w:rsidRDefault="003C6FDB" w:rsidP="003C6FDB">
      <w:pPr>
        <w:spacing w:after="0" w:line="100" w:lineRule="atLeast"/>
        <w:jc w:val="right"/>
        <w:rPr>
          <w:rFonts w:ascii="Garamond" w:hAnsi="Garamond" w:cs="Tahoma"/>
          <w:color w:val="auto"/>
        </w:rPr>
      </w:pPr>
      <w:r w:rsidRPr="00936F9D">
        <w:rPr>
          <w:rFonts w:ascii="Garamond" w:hAnsi="Garamond" w:cs="Tahoma"/>
          <w:b/>
          <w:color w:val="auto"/>
        </w:rPr>
        <w:t>1. számú melléklet</w:t>
      </w:r>
    </w:p>
    <w:p w14:paraId="7CA19247" w14:textId="77777777" w:rsidR="003C6FDB" w:rsidRPr="00936F9D" w:rsidRDefault="003C6FDB" w:rsidP="003C6FDB">
      <w:pPr>
        <w:spacing w:after="0" w:line="100" w:lineRule="atLeast"/>
        <w:jc w:val="both"/>
        <w:rPr>
          <w:rFonts w:ascii="Garamond" w:hAnsi="Garamond" w:cs="Tahoma"/>
          <w:color w:val="auto"/>
        </w:rPr>
      </w:pPr>
    </w:p>
    <w:p w14:paraId="5D75B689" w14:textId="77777777" w:rsidR="003C6FDB" w:rsidRPr="00936F9D" w:rsidRDefault="003C6FDB" w:rsidP="003C6FDB">
      <w:pPr>
        <w:spacing w:after="0" w:line="100" w:lineRule="atLeast"/>
        <w:jc w:val="center"/>
        <w:rPr>
          <w:rFonts w:ascii="Garamond" w:hAnsi="Garamond" w:cs="Tahoma"/>
          <w:color w:val="auto"/>
        </w:rPr>
      </w:pPr>
      <w:r w:rsidRPr="00936F9D">
        <w:rPr>
          <w:rFonts w:ascii="Garamond" w:hAnsi="Garamond" w:cs="Tahoma"/>
          <w:b/>
          <w:color w:val="auto"/>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3C6FDB" w:rsidRPr="00936F9D" w14:paraId="5CD7FA96" w14:textId="77777777" w:rsidTr="002805E2">
        <w:tc>
          <w:tcPr>
            <w:tcW w:w="8038" w:type="dxa"/>
            <w:tcBorders>
              <w:top w:val="single" w:sz="4" w:space="0" w:color="000000"/>
              <w:left w:val="single" w:sz="4" w:space="0" w:color="000000"/>
              <w:bottom w:val="single" w:sz="4" w:space="0" w:color="000000"/>
            </w:tcBorders>
            <w:shd w:val="clear" w:color="auto" w:fill="FFFFFF"/>
          </w:tcPr>
          <w:p w14:paraId="07E892A5" w14:textId="77777777" w:rsidR="003C6FDB" w:rsidRPr="00936F9D" w:rsidRDefault="003C6FDB" w:rsidP="002805E2">
            <w:pPr>
              <w:suppressLineNumbers/>
              <w:tabs>
                <w:tab w:val="center" w:pos="4513"/>
                <w:tab w:val="right" w:pos="9026"/>
              </w:tabs>
              <w:snapToGrid w:val="0"/>
              <w:spacing w:before="60" w:after="60" w:line="100" w:lineRule="atLeast"/>
              <w:jc w:val="both"/>
              <w:rPr>
                <w:rFonts w:ascii="Garamond" w:hAnsi="Garamond" w:cs="Tahoma"/>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04E7480" w14:textId="77777777" w:rsidR="003C6FDB" w:rsidRPr="00936F9D" w:rsidRDefault="003C6FDB" w:rsidP="002805E2">
            <w:pPr>
              <w:spacing w:before="60" w:after="60" w:line="100" w:lineRule="atLeast"/>
              <w:ind w:left="-33" w:right="74"/>
              <w:jc w:val="center"/>
              <w:rPr>
                <w:rFonts w:ascii="Garamond" w:hAnsi="Garamond" w:cs="Tahoma"/>
                <w:color w:val="auto"/>
              </w:rPr>
            </w:pPr>
            <w:r w:rsidRPr="00936F9D">
              <w:rPr>
                <w:rFonts w:ascii="Garamond" w:hAnsi="Garamond" w:cs="Tahoma"/>
                <w:color w:val="auto"/>
              </w:rPr>
              <w:t>Oldalszám</w:t>
            </w:r>
          </w:p>
        </w:tc>
      </w:tr>
      <w:tr w:rsidR="003C6FDB" w:rsidRPr="00936F9D" w14:paraId="1CF6F1D6" w14:textId="77777777" w:rsidTr="002805E2">
        <w:tc>
          <w:tcPr>
            <w:tcW w:w="8038" w:type="dxa"/>
            <w:tcBorders>
              <w:top w:val="single" w:sz="4" w:space="0" w:color="000000"/>
              <w:left w:val="single" w:sz="4" w:space="0" w:color="000000"/>
              <w:bottom w:val="single" w:sz="4" w:space="0" w:color="000000"/>
            </w:tcBorders>
            <w:shd w:val="clear" w:color="auto" w:fill="FFFFFF"/>
          </w:tcPr>
          <w:p w14:paraId="64B52D26" w14:textId="4EEBD20C" w:rsidR="003C6FDB" w:rsidRPr="00936F9D" w:rsidRDefault="003C6FDB" w:rsidP="002805E2">
            <w:pPr>
              <w:spacing w:before="60" w:after="60"/>
              <w:rPr>
                <w:rFonts w:ascii="Garamond" w:hAnsi="Garamond" w:cs="Tahoma"/>
                <w:color w:val="auto"/>
              </w:rPr>
            </w:pPr>
            <w:r w:rsidRPr="00936F9D">
              <w:rPr>
                <w:rFonts w:ascii="Garamond" w:hAnsi="Garamond" w:cs="Tahoma"/>
                <w:color w:val="auto"/>
              </w:rPr>
              <w:t>Tartalomjegyzék (fedőlapot vagy felolvasólap</w:t>
            </w:r>
            <w:r w:rsidR="008622E5">
              <w:rPr>
                <w:rFonts w:ascii="Garamond" w:hAnsi="Garamond" w:cs="Tahoma"/>
                <w:color w:val="auto"/>
              </w:rPr>
              <w:t>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FF2C"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78F82D07"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48A850B8" w14:textId="4A7ED4FD" w:rsidR="003C6FDB" w:rsidRPr="00936F9D" w:rsidRDefault="003C6FDB" w:rsidP="00890B70">
            <w:pPr>
              <w:spacing w:before="60" w:after="60" w:line="100" w:lineRule="atLeast"/>
              <w:jc w:val="both"/>
              <w:rPr>
                <w:rFonts w:ascii="Garamond" w:hAnsi="Garamond" w:cs="Tahoma"/>
                <w:color w:val="auto"/>
              </w:rPr>
            </w:pPr>
            <w:r w:rsidRPr="00936F9D">
              <w:rPr>
                <w:rFonts w:ascii="Garamond" w:hAnsi="Garamond" w:cs="Tahoma"/>
                <w:color w:val="auto"/>
              </w:rPr>
              <w:t>Felolvasólap a Kbt. 66</w:t>
            </w:r>
            <w:r w:rsidR="001B336A">
              <w:rPr>
                <w:rFonts w:ascii="Garamond" w:hAnsi="Garamond" w:cs="Tahoma"/>
                <w:color w:val="auto"/>
              </w:rPr>
              <w:t>. § (5) bekezdése alapján</w:t>
            </w:r>
            <w:r w:rsidR="009F5A06">
              <w:rPr>
                <w:rFonts w:ascii="Garamond" w:hAnsi="Garamond" w:cs="Tahoma"/>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001B336A">
              <w:rPr>
                <w:rFonts w:ascii="Garamond" w:hAnsi="Garamond" w:cs="Tahoma"/>
                <w:color w:val="auto"/>
              </w:rPr>
              <w:t xml:space="preserve"> (2.</w:t>
            </w:r>
            <w:r w:rsidR="003217EE">
              <w:rPr>
                <w:rFonts w:ascii="Garamond" w:hAnsi="Garamond" w:cs="Tahoma"/>
                <w:color w:val="auto"/>
              </w:rPr>
              <w:t xml:space="preserve"> </w:t>
            </w:r>
            <w:r w:rsidRPr="00936F9D">
              <w:rPr>
                <w:rFonts w:ascii="Garamond" w:hAnsi="Garamond" w:cs="Tahoma"/>
                <w:color w:val="auto"/>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8299"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DED427C"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63E452B6" w14:textId="1D27A5F4" w:rsidR="003C6FDB" w:rsidRPr="00936F9D" w:rsidRDefault="003C6FDB" w:rsidP="002805E2">
            <w:pPr>
              <w:spacing w:before="60" w:after="60" w:line="100" w:lineRule="atLeast"/>
              <w:jc w:val="both"/>
              <w:rPr>
                <w:rFonts w:ascii="Garamond" w:hAnsi="Garamond" w:cs="Tahoma"/>
                <w:color w:val="auto"/>
              </w:rPr>
            </w:pPr>
            <w:r w:rsidRPr="00936F9D">
              <w:rPr>
                <w:rFonts w:ascii="Garamond" w:hAnsi="Garamond" w:cs="Tahoma"/>
                <w:color w:val="auto"/>
              </w:rPr>
              <w:t>Aj</w:t>
            </w:r>
            <w:r w:rsidR="00890B70">
              <w:rPr>
                <w:rFonts w:ascii="Garamond" w:hAnsi="Garamond" w:cs="Tahoma"/>
                <w:color w:val="auto"/>
              </w:rPr>
              <w:t>ánlati nyilatkozat függeléke (</w:t>
            </w:r>
            <w:r w:rsidRPr="00936F9D">
              <w:rPr>
                <w:rFonts w:ascii="Garamond" w:hAnsi="Garamond" w:cs="Tahoma"/>
                <w:color w:val="auto"/>
              </w:rPr>
              <w:t>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02FB"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890B70" w:rsidRPr="00936F9D" w14:paraId="2B2F9E6C"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5CD3B1E3" w14:textId="7EBDD469" w:rsidR="00890B70" w:rsidRPr="00936F9D" w:rsidRDefault="00890B70" w:rsidP="002805E2">
            <w:pPr>
              <w:spacing w:before="60" w:after="60" w:line="100" w:lineRule="atLeast"/>
              <w:jc w:val="both"/>
              <w:rPr>
                <w:rFonts w:ascii="Garamond" w:hAnsi="Garamond" w:cs="Tahoma"/>
                <w:color w:val="auto"/>
              </w:rPr>
            </w:pPr>
            <w:r w:rsidRPr="008743AA">
              <w:rPr>
                <w:rFonts w:ascii="Garamond" w:hAnsi="Garamond" w:cs="Tahoma"/>
                <w:color w:val="auto"/>
              </w:rPr>
              <w:t>Ajánlati ár bontása teljes körűen beárazva</w:t>
            </w:r>
            <w:r w:rsidR="009F5A06" w:rsidRPr="008743AA">
              <w:rPr>
                <w:rFonts w:ascii="Garamond" w:hAnsi="Garamond" w:cs="Tahoma"/>
                <w:color w:val="auto"/>
              </w:rPr>
              <w:t xml:space="preserve"> </w:t>
            </w:r>
            <w:r w:rsidR="009F5A06" w:rsidRPr="008743AA">
              <w:rPr>
                <w:rFonts w:ascii="Garamond" w:hAnsi="Garamond" w:cs="Tahoma"/>
                <w:b/>
                <w:color w:val="auto"/>
              </w:rPr>
              <w:t>az ajánlattétellel érintett rész vonatkozásában</w:t>
            </w:r>
            <w:r w:rsidR="00B66889" w:rsidRPr="008743AA">
              <w:rPr>
                <w:rFonts w:ascii="Garamond" w:hAnsi="Garamond" w:cs="Tahoma"/>
                <w:b/>
                <w:color w:val="auto"/>
              </w:rPr>
              <w:t xml:space="preserve"> részenként külön-külön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C2CCE" w14:textId="77777777" w:rsidR="00890B70" w:rsidRPr="00936F9D" w:rsidRDefault="00890B70" w:rsidP="002805E2">
            <w:pPr>
              <w:snapToGrid w:val="0"/>
              <w:spacing w:before="60" w:after="60" w:line="100" w:lineRule="atLeast"/>
              <w:ind w:left="110" w:right="74"/>
              <w:jc w:val="center"/>
              <w:rPr>
                <w:rFonts w:ascii="Garamond" w:hAnsi="Garamond" w:cs="Tahoma"/>
                <w:color w:val="auto"/>
              </w:rPr>
            </w:pPr>
          </w:p>
        </w:tc>
      </w:tr>
      <w:tr w:rsidR="00C921C1" w:rsidRPr="00936F9D" w14:paraId="6FC2769C"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256693AB" w14:textId="66759361" w:rsidR="00C921C1" w:rsidRDefault="00C921C1" w:rsidP="00833735">
            <w:pPr>
              <w:spacing w:before="60" w:after="60" w:line="100" w:lineRule="atLeast"/>
              <w:jc w:val="both"/>
              <w:rPr>
                <w:rFonts w:ascii="Garamond" w:hAnsi="Garamond" w:cs="Tahoma"/>
                <w:color w:val="auto"/>
              </w:rPr>
            </w:pPr>
            <w:r>
              <w:rPr>
                <w:rFonts w:ascii="Garamond" w:hAnsi="Garamond" w:cs="Tahoma"/>
                <w:color w:val="auto"/>
              </w:rPr>
              <w:t>Nyilatkozat a kizáró okok fenn nem állásáról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CA08" w14:textId="77777777" w:rsidR="00C921C1" w:rsidRPr="00936F9D" w:rsidRDefault="00C921C1" w:rsidP="002805E2">
            <w:pPr>
              <w:snapToGrid w:val="0"/>
              <w:spacing w:before="60" w:after="60" w:line="100" w:lineRule="atLeast"/>
              <w:ind w:left="110" w:right="74"/>
              <w:jc w:val="center"/>
              <w:rPr>
                <w:rFonts w:ascii="Garamond" w:hAnsi="Garamond" w:cs="Tahoma"/>
                <w:color w:val="auto"/>
              </w:rPr>
            </w:pPr>
          </w:p>
        </w:tc>
      </w:tr>
      <w:tr w:rsidR="003C6FDB" w:rsidRPr="00936F9D" w14:paraId="19450E1F"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39D6C393" w14:textId="0A0B0A39" w:rsidR="003C6FDB" w:rsidRPr="00936F9D" w:rsidRDefault="003C6FDB" w:rsidP="00890B70">
            <w:pPr>
              <w:tabs>
                <w:tab w:val="left" w:pos="567"/>
              </w:tabs>
              <w:spacing w:after="0" w:line="100" w:lineRule="atLeast"/>
              <w:jc w:val="both"/>
              <w:rPr>
                <w:rFonts w:ascii="Garamond" w:hAnsi="Garamond" w:cs="Tahoma"/>
                <w:bCs/>
                <w:color w:val="auto"/>
              </w:rPr>
            </w:pPr>
            <w:r w:rsidRPr="00936F9D">
              <w:rPr>
                <w:rFonts w:ascii="Garamond" w:hAnsi="Garamond" w:cs="Tahoma"/>
                <w:bCs/>
                <w:color w:val="auto"/>
              </w:rPr>
              <w:t>Értékelési szempontokhoz kapcsolódó szakemberek</w:t>
            </w:r>
            <w:r w:rsidR="00843F9C" w:rsidRPr="00936F9D">
              <w:rPr>
                <w:rFonts w:ascii="Garamond" w:hAnsi="Garamond" w:cs="Tahoma"/>
                <w:bCs/>
                <w:color w:val="auto"/>
              </w:rPr>
              <w:t>re vonatkozó nyilatkozat és a szakemberek</w:t>
            </w:r>
            <w:r w:rsidRPr="00936F9D">
              <w:rPr>
                <w:rFonts w:ascii="Garamond" w:hAnsi="Garamond" w:cs="Tahoma"/>
                <w:bCs/>
                <w:color w:val="auto"/>
              </w:rPr>
              <w:t xml:space="preserve"> szakmai önéletrajza olyan részletezettséggel, hogy abból az értékelési szempontra vonatkozó megajánlása egyértelműen ellenőrizhető legyen. </w:t>
            </w:r>
            <w:r w:rsidR="009F5A06">
              <w:rPr>
                <w:rFonts w:ascii="Garamond" w:hAnsi="Garamond" w:cs="Tahoma"/>
                <w:b/>
                <w:color w:val="auto"/>
              </w:rPr>
              <w:t>A</w:t>
            </w:r>
            <w:r w:rsidR="009F5A06" w:rsidRPr="009F5A06">
              <w:rPr>
                <w:rFonts w:ascii="Garamond" w:hAnsi="Garamond" w:cs="Tahoma"/>
                <w:b/>
                <w:color w:val="auto"/>
              </w:rPr>
              <w:t>z ajánlattétellel érintett rész vonatkozásában</w:t>
            </w:r>
            <w:r w:rsidR="00B66889">
              <w:rPr>
                <w:rFonts w:ascii="Garamond" w:hAnsi="Garamond" w:cs="Tahoma"/>
                <w:b/>
                <w:color w:val="auto"/>
              </w:rPr>
              <w:t xml:space="preserve"> részenként külön-külön</w:t>
            </w:r>
            <w:r w:rsidR="009F5A06">
              <w:rPr>
                <w:rFonts w:ascii="Garamond" w:hAnsi="Garamond" w:cs="Tahoma"/>
                <w:b/>
                <w:color w:val="auto"/>
              </w:rPr>
              <w:t>.</w:t>
            </w:r>
            <w:r w:rsidR="009F5A06">
              <w:rPr>
                <w:rFonts w:ascii="Garamond" w:hAnsi="Garamond" w:cs="Tahoma"/>
                <w:color w:val="auto"/>
              </w:rPr>
              <w:t xml:space="preserve"> </w:t>
            </w:r>
            <w:r w:rsidRPr="00936F9D">
              <w:rPr>
                <w:rFonts w:ascii="Garamond" w:hAnsi="Garamond" w:cs="Tahoma"/>
                <w:bCs/>
                <w:color w:val="auto"/>
              </w:rPr>
              <w:t>(</w:t>
            </w:r>
            <w:r w:rsidR="00843F9C" w:rsidRPr="00936F9D">
              <w:rPr>
                <w:rFonts w:ascii="Garamond" w:hAnsi="Garamond" w:cs="Tahoma"/>
                <w:bCs/>
                <w:color w:val="auto"/>
              </w:rPr>
              <w:t>1</w:t>
            </w:r>
            <w:r w:rsidR="00890B70">
              <w:rPr>
                <w:rFonts w:ascii="Garamond" w:hAnsi="Garamond" w:cs="Tahoma"/>
                <w:bCs/>
                <w:color w:val="auto"/>
              </w:rPr>
              <w:t>3</w:t>
            </w:r>
            <w:r w:rsidR="00843F9C" w:rsidRPr="00936F9D">
              <w:rPr>
                <w:rFonts w:ascii="Garamond" w:hAnsi="Garamond" w:cs="Tahoma"/>
                <w:bCs/>
                <w:color w:val="auto"/>
              </w:rPr>
              <w:t>-1</w:t>
            </w:r>
            <w:r w:rsidR="00890B70">
              <w:rPr>
                <w:rFonts w:ascii="Garamond" w:hAnsi="Garamond" w:cs="Tahoma"/>
                <w:bCs/>
                <w:color w:val="auto"/>
              </w:rPr>
              <w:t>4</w:t>
            </w:r>
            <w:r w:rsidRPr="00936F9D">
              <w:rPr>
                <w:rFonts w:ascii="Garamond" w:hAnsi="Garamond" w:cs="Tahoma"/>
                <w:bCs/>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BBC2"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31AFA736"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47BDDE36" w14:textId="6493F47D" w:rsidR="003C6FDB" w:rsidRPr="00936F9D" w:rsidRDefault="003C6FDB" w:rsidP="002805E2">
            <w:pPr>
              <w:tabs>
                <w:tab w:val="left" w:pos="3600"/>
                <w:tab w:val="left" w:pos="4440"/>
              </w:tabs>
              <w:spacing w:before="60" w:after="60" w:line="100" w:lineRule="atLeast"/>
              <w:jc w:val="both"/>
              <w:rPr>
                <w:rFonts w:ascii="Garamond" w:hAnsi="Garamond" w:cs="Tahoma"/>
                <w:color w:val="auto"/>
              </w:rPr>
            </w:pPr>
            <w:r w:rsidRPr="00936F9D">
              <w:rPr>
                <w:rFonts w:ascii="Garamond" w:eastAsia="BatangChe" w:hAnsi="Garamond" w:cs="Tahoma"/>
                <w:color w:val="auto"/>
              </w:rPr>
              <w:t>Ajánlati nyilatkozat a Kbt</w:t>
            </w:r>
            <w:r w:rsidR="00890B70">
              <w:rPr>
                <w:rFonts w:ascii="Garamond" w:eastAsia="BatangChe" w:hAnsi="Garamond" w:cs="Tahoma"/>
                <w:color w:val="auto"/>
              </w:rPr>
              <w:t>. 66. § (2) bekezdése alapján</w:t>
            </w:r>
            <w:r w:rsidR="009F5A06">
              <w:rPr>
                <w:rFonts w:ascii="Garamond" w:eastAsia="BatangChe" w:hAnsi="Garamond" w:cs="Tahoma"/>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00890B70">
              <w:rPr>
                <w:rFonts w:ascii="Garamond" w:eastAsia="BatangChe" w:hAnsi="Garamond" w:cs="Tahoma"/>
                <w:color w:val="auto"/>
              </w:rPr>
              <w:t xml:space="preserve"> (4</w:t>
            </w:r>
            <w:r w:rsidRPr="00936F9D">
              <w:rPr>
                <w:rFonts w:ascii="Garamond" w:eastAsia="BatangChe"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9F8C"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3BF92562"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42337E28" w14:textId="300C12A1" w:rsidR="003C6FDB" w:rsidRPr="00936F9D" w:rsidRDefault="003C6FDB" w:rsidP="002805E2">
            <w:pPr>
              <w:tabs>
                <w:tab w:val="left" w:pos="3600"/>
                <w:tab w:val="left" w:pos="4440"/>
              </w:tabs>
              <w:spacing w:before="60" w:after="60" w:line="100" w:lineRule="atLeast"/>
              <w:jc w:val="both"/>
              <w:rPr>
                <w:rFonts w:ascii="Garamond" w:eastAsia="BatangChe" w:hAnsi="Garamond" w:cs="Tahoma"/>
                <w:color w:val="auto"/>
              </w:rPr>
            </w:pPr>
            <w:r w:rsidRPr="00936F9D">
              <w:rPr>
                <w:rFonts w:ascii="Garamond" w:eastAsia="BatangChe" w:hAnsi="Garamond" w:cs="Tahoma"/>
                <w:color w:val="auto"/>
              </w:rPr>
              <w:t>Nyilatkozat a Kbt</w:t>
            </w:r>
            <w:r w:rsidR="00890B70">
              <w:rPr>
                <w:rFonts w:ascii="Garamond" w:eastAsia="BatangChe" w:hAnsi="Garamond" w:cs="Tahoma"/>
                <w:color w:val="auto"/>
              </w:rPr>
              <w:t>. 66. § (4) bekezdése alapján (5</w:t>
            </w:r>
            <w:r w:rsidRPr="00936F9D">
              <w:rPr>
                <w:rFonts w:ascii="Garamond" w:eastAsia="BatangChe"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9468"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45CE412"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3AAE84EE" w14:textId="1B1739B4" w:rsidR="003C6FDB" w:rsidRPr="00936F9D" w:rsidRDefault="003C6FDB" w:rsidP="00890B70">
            <w:pPr>
              <w:tabs>
                <w:tab w:val="left" w:pos="3600"/>
                <w:tab w:val="left" w:pos="4440"/>
              </w:tabs>
              <w:spacing w:before="60" w:after="60" w:line="100" w:lineRule="atLeast"/>
              <w:jc w:val="both"/>
              <w:rPr>
                <w:rFonts w:ascii="Garamond" w:eastAsia="BatangChe" w:hAnsi="Garamond" w:cs="Tahoma"/>
                <w:color w:val="auto"/>
              </w:rPr>
            </w:pPr>
            <w:r w:rsidRPr="00936F9D">
              <w:rPr>
                <w:rFonts w:ascii="Garamond" w:eastAsia="BatangChe" w:hAnsi="Garamond" w:cs="Tahoma"/>
                <w:color w:val="auto"/>
              </w:rPr>
              <w:t>Nyilatkozat az alvállalkozókról a Kbt. 66. § (6) bekezdése alapján</w:t>
            </w:r>
            <w:r w:rsidR="009F5A06">
              <w:rPr>
                <w:rFonts w:ascii="Garamond" w:eastAsia="BatangChe" w:hAnsi="Garamond" w:cs="Tahoma"/>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Pr="00936F9D">
              <w:rPr>
                <w:rFonts w:ascii="Garamond" w:eastAsia="BatangChe" w:hAnsi="Garamond" w:cs="Tahoma"/>
                <w:color w:val="auto"/>
              </w:rPr>
              <w:t xml:space="preserve"> (</w:t>
            </w:r>
            <w:r w:rsidR="00890B70">
              <w:rPr>
                <w:rFonts w:ascii="Garamond" w:eastAsia="BatangChe" w:hAnsi="Garamond" w:cs="Tahoma"/>
                <w:color w:val="auto"/>
              </w:rPr>
              <w:t>6</w:t>
            </w:r>
            <w:r w:rsidRPr="00936F9D">
              <w:rPr>
                <w:rFonts w:ascii="Garamond" w:eastAsia="BatangChe"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6EC8"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EF19E22" w14:textId="77777777" w:rsidTr="002805E2">
        <w:tc>
          <w:tcPr>
            <w:tcW w:w="8038" w:type="dxa"/>
            <w:tcBorders>
              <w:top w:val="single" w:sz="4" w:space="0" w:color="000000"/>
              <w:left w:val="single" w:sz="4" w:space="0" w:color="000000"/>
              <w:bottom w:val="single" w:sz="4" w:space="0" w:color="000000"/>
            </w:tcBorders>
            <w:shd w:val="clear" w:color="auto" w:fill="FFFFFF"/>
          </w:tcPr>
          <w:p w14:paraId="7A865663" w14:textId="77777777" w:rsidR="003C6FDB" w:rsidRPr="00936F9D" w:rsidRDefault="003C6FDB" w:rsidP="002805E2">
            <w:pPr>
              <w:tabs>
                <w:tab w:val="left" w:pos="1322"/>
              </w:tabs>
              <w:spacing w:before="60" w:after="60" w:line="100" w:lineRule="atLeast"/>
              <w:jc w:val="both"/>
              <w:rPr>
                <w:rFonts w:ascii="Garamond" w:hAnsi="Garamond" w:cs="Tahoma"/>
                <w:color w:val="auto"/>
              </w:rPr>
            </w:pPr>
            <w:r w:rsidRPr="00936F9D">
              <w:rPr>
                <w:rFonts w:ascii="Garamond" w:hAnsi="Garamond" w:cs="Tahoma"/>
                <w:b/>
                <w:color w:val="auto"/>
              </w:rPr>
              <w:t>III.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06FC" w14:textId="77777777" w:rsidR="003C6FDB" w:rsidRPr="00936F9D" w:rsidRDefault="003C6FDB" w:rsidP="002805E2">
            <w:pPr>
              <w:tabs>
                <w:tab w:val="left" w:pos="4255"/>
                <w:tab w:val="left" w:pos="4726"/>
              </w:tabs>
              <w:snapToGrid w:val="0"/>
              <w:spacing w:before="60" w:after="60" w:line="100" w:lineRule="atLeast"/>
              <w:ind w:left="851" w:hanging="851"/>
              <w:jc w:val="center"/>
              <w:rPr>
                <w:rFonts w:ascii="Garamond" w:hAnsi="Garamond" w:cs="Tahoma"/>
                <w:color w:val="auto"/>
              </w:rPr>
            </w:pPr>
          </w:p>
        </w:tc>
      </w:tr>
      <w:tr w:rsidR="003C6FDB" w:rsidRPr="00936F9D" w14:paraId="56575210" w14:textId="77777777" w:rsidTr="002805E2">
        <w:tc>
          <w:tcPr>
            <w:tcW w:w="8038" w:type="dxa"/>
            <w:tcBorders>
              <w:top w:val="single" w:sz="4" w:space="0" w:color="000000"/>
              <w:left w:val="single" w:sz="4" w:space="0" w:color="000000"/>
              <w:bottom w:val="single" w:sz="4" w:space="0" w:color="000000"/>
            </w:tcBorders>
            <w:shd w:val="clear" w:color="auto" w:fill="FFFFFF"/>
          </w:tcPr>
          <w:p w14:paraId="364C34C0" w14:textId="670E35D9" w:rsidR="003C6FDB" w:rsidRPr="00936F9D" w:rsidRDefault="003C6FDB" w:rsidP="00300A03">
            <w:pPr>
              <w:spacing w:after="0" w:line="240" w:lineRule="auto"/>
              <w:jc w:val="both"/>
              <w:rPr>
                <w:rFonts w:ascii="Garamond" w:hAnsi="Garamond" w:cs="Tahoma"/>
                <w:color w:val="auto"/>
              </w:rPr>
            </w:pPr>
            <w:r w:rsidRPr="00936F9D">
              <w:rPr>
                <w:rFonts w:ascii="Garamond" w:hAnsi="Garamond" w:cs="Tahoma"/>
                <w:color w:val="auto"/>
              </w:rPr>
              <w:t xml:space="preserve">Ajánlattevő cégjegyzésre jogosult, ajánlatban csatolt nyilatkozatot, dokumentumot aláíró képviselőjének </w:t>
            </w:r>
            <w:r w:rsidRPr="00936F9D">
              <w:rPr>
                <w:rFonts w:ascii="Garamond" w:hAnsi="Garamond" w:cs="Tahoma"/>
                <w:b/>
                <w:color w:val="auto"/>
              </w:rPr>
              <w:t>aláírási címpéldánya</w:t>
            </w:r>
            <w:r w:rsidRPr="00936F9D">
              <w:rPr>
                <w:rFonts w:ascii="Garamond" w:hAnsi="Garamond" w:cs="Tahoma"/>
                <w:color w:val="auto"/>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7EA5"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5029F7C5" w14:textId="77777777" w:rsidTr="002805E2">
        <w:tc>
          <w:tcPr>
            <w:tcW w:w="8038" w:type="dxa"/>
            <w:tcBorders>
              <w:top w:val="single" w:sz="4" w:space="0" w:color="000000"/>
              <w:left w:val="single" w:sz="4" w:space="0" w:color="000000"/>
              <w:bottom w:val="single" w:sz="4" w:space="0" w:color="000000"/>
            </w:tcBorders>
            <w:shd w:val="clear" w:color="auto" w:fill="FFFFFF"/>
          </w:tcPr>
          <w:p w14:paraId="6EF40CA5" w14:textId="5DB8F95A" w:rsidR="003C6FDB" w:rsidRPr="00936F9D" w:rsidRDefault="003C6FDB" w:rsidP="00890B70">
            <w:pPr>
              <w:spacing w:before="60" w:after="60" w:line="100" w:lineRule="atLeast"/>
              <w:jc w:val="both"/>
              <w:rPr>
                <w:rFonts w:ascii="Garamond" w:hAnsi="Garamond" w:cs="Tahoma"/>
                <w:color w:val="auto"/>
              </w:rPr>
            </w:pPr>
            <w:r w:rsidRPr="00936F9D">
              <w:rPr>
                <w:rFonts w:ascii="Garamond" w:hAnsi="Garamond" w:cs="Tahoma"/>
                <w:color w:val="auto"/>
              </w:rPr>
              <w:t xml:space="preserve">A cégkivonatban nem szereplő kötelezettségvállalók esetében a cégjegyzésre jogosult személytől származó, ajánlat aláírására vonatkozó (a meghatalmazott aláírását is tartalmazó) írásos </w:t>
            </w:r>
            <w:r w:rsidRPr="00936F9D">
              <w:rPr>
                <w:rFonts w:ascii="Garamond" w:hAnsi="Garamond" w:cs="Tahoma"/>
                <w:b/>
                <w:color w:val="auto"/>
              </w:rPr>
              <w:t>meghatalmazás</w:t>
            </w:r>
            <w:r w:rsidRPr="00936F9D">
              <w:rPr>
                <w:rFonts w:ascii="Garamond" w:hAnsi="Garamond" w:cs="Tahoma"/>
                <w:color w:val="auto"/>
              </w:rPr>
              <w:t xml:space="preserve"> teljes bizonyító erejű magánokiratba foglalva (</w:t>
            </w:r>
            <w:r w:rsidR="00890B70">
              <w:rPr>
                <w:rFonts w:ascii="Garamond" w:hAnsi="Garamond" w:cs="Tahoma"/>
                <w:color w:val="auto"/>
              </w:rPr>
              <w:t>adott esetben</w:t>
            </w:r>
            <w:r w:rsidRPr="00936F9D">
              <w:rPr>
                <w:rFonts w:ascii="Garamond" w:hAnsi="Garamond" w:cs="Tahoma"/>
                <w:color w:val="auto"/>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82B"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9749D5A" w14:textId="77777777" w:rsidTr="002805E2">
        <w:tc>
          <w:tcPr>
            <w:tcW w:w="8038" w:type="dxa"/>
            <w:tcBorders>
              <w:top w:val="single" w:sz="4" w:space="0" w:color="000000"/>
              <w:left w:val="single" w:sz="4" w:space="0" w:color="000000"/>
              <w:bottom w:val="single" w:sz="4" w:space="0" w:color="000000"/>
            </w:tcBorders>
            <w:shd w:val="clear" w:color="auto" w:fill="FFFFFF"/>
          </w:tcPr>
          <w:p w14:paraId="75132BB6" w14:textId="2D6CCE44" w:rsidR="003C6FDB" w:rsidRPr="00936F9D" w:rsidRDefault="003C6FDB" w:rsidP="009F5A06">
            <w:pPr>
              <w:pStyle w:val="Listaszerbekezds"/>
              <w:tabs>
                <w:tab w:val="left" w:pos="3545"/>
              </w:tabs>
              <w:suppressAutoHyphens/>
              <w:spacing w:before="60" w:after="60" w:line="100" w:lineRule="atLeast"/>
              <w:ind w:left="0" w:hanging="12"/>
              <w:textAlignment w:val="baseline"/>
              <w:rPr>
                <w:rFonts w:ascii="Garamond" w:hAnsi="Garamond" w:cs="Tahoma"/>
                <w:szCs w:val="24"/>
              </w:rPr>
            </w:pPr>
            <w:r w:rsidRPr="00936F9D">
              <w:rPr>
                <w:rFonts w:ascii="Garamond" w:hAnsi="Garamond" w:cs="Tahoma"/>
                <w:szCs w:val="24"/>
              </w:rPr>
              <w:t>Közös ajánlattevői megállapodás (adott esetben</w:t>
            </w:r>
            <w:r w:rsidR="009F5A06">
              <w:rPr>
                <w:rFonts w:ascii="Garamond" w:hAnsi="Garamond" w:cs="Tahoma"/>
                <w:szCs w:val="24"/>
              </w:rPr>
              <w:t xml:space="preserve"> és </w:t>
            </w:r>
            <w:r w:rsidR="009F5A06" w:rsidRPr="009F5A06">
              <w:rPr>
                <w:rFonts w:ascii="Garamond" w:hAnsi="Garamond" w:cs="Tahoma"/>
                <w:b/>
              </w:rPr>
              <w:t>az ajánlattétellel érintett rész vonatkozásában</w:t>
            </w:r>
            <w:r w:rsidRPr="00936F9D">
              <w:rPr>
                <w:rFonts w:ascii="Garamond" w:hAnsi="Garamond" w:cs="Tahoma"/>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DB93"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67F8E0C4" w14:textId="77777777" w:rsidTr="002805E2">
        <w:trPr>
          <w:trHeight w:val="373"/>
        </w:trPr>
        <w:tc>
          <w:tcPr>
            <w:tcW w:w="8038" w:type="dxa"/>
            <w:tcBorders>
              <w:top w:val="single" w:sz="4" w:space="0" w:color="000000"/>
              <w:left w:val="single" w:sz="4" w:space="0" w:color="000000"/>
              <w:bottom w:val="single" w:sz="4" w:space="0" w:color="000000"/>
            </w:tcBorders>
            <w:shd w:val="clear" w:color="auto" w:fill="FFFFFF"/>
          </w:tcPr>
          <w:p w14:paraId="29C53E6B" w14:textId="4231D561" w:rsidR="003C6FDB" w:rsidRPr="00936F9D" w:rsidRDefault="003C6FDB" w:rsidP="00890B70">
            <w:pPr>
              <w:tabs>
                <w:tab w:val="left" w:pos="567"/>
              </w:tabs>
              <w:spacing w:after="0" w:line="100" w:lineRule="atLeast"/>
              <w:jc w:val="both"/>
              <w:rPr>
                <w:rFonts w:ascii="Garamond" w:hAnsi="Garamond" w:cs="Tahoma"/>
                <w:color w:val="auto"/>
              </w:rPr>
            </w:pPr>
            <w:r w:rsidRPr="00936F9D">
              <w:rPr>
                <w:rFonts w:ascii="Garamond" w:hAnsi="Garamond" w:cs="Tahoma"/>
                <w:color w:val="auto"/>
              </w:rPr>
              <w:t xml:space="preserve">Nyilatkozat a műszaki megoldásra vonatkozóan </w:t>
            </w:r>
            <w:r w:rsidR="009F5A06" w:rsidRPr="009F5A06">
              <w:rPr>
                <w:rFonts w:ascii="Garamond" w:hAnsi="Garamond" w:cs="Tahoma"/>
                <w:b/>
                <w:color w:val="auto"/>
              </w:rPr>
              <w:t>az ajánlattétellel érintett rész vonatkozásában</w:t>
            </w:r>
            <w:r w:rsidR="009F5A06">
              <w:rPr>
                <w:rFonts w:ascii="Garamond" w:hAnsi="Garamond" w:cs="Tahoma"/>
                <w:color w:val="auto"/>
              </w:rPr>
              <w:t xml:space="preserve"> </w:t>
            </w:r>
            <w:r w:rsidRPr="00936F9D">
              <w:rPr>
                <w:rFonts w:ascii="Garamond" w:hAnsi="Garamond" w:cs="Tahoma"/>
                <w:color w:val="auto"/>
              </w:rPr>
              <w:t>(1</w:t>
            </w:r>
            <w:r w:rsidR="00890B70">
              <w:rPr>
                <w:rFonts w:ascii="Garamond" w:hAnsi="Garamond" w:cs="Tahoma"/>
                <w:color w:val="auto"/>
              </w:rPr>
              <w:t>1</w:t>
            </w:r>
            <w:r w:rsidRPr="00936F9D">
              <w:rPr>
                <w:rFonts w:ascii="Garamond" w:hAnsi="Garamond" w:cs="Tahoma"/>
                <w:color w:val="auto"/>
              </w:rPr>
              <w:t>.</w:t>
            </w:r>
            <w:r w:rsidR="00890B70">
              <w:rPr>
                <w:rFonts w:ascii="Garamond" w:hAnsi="Garamond" w:cs="Tahoma"/>
                <w:color w:val="auto"/>
              </w:rPr>
              <w:t xml:space="preserve"> </w:t>
            </w:r>
            <w:r w:rsidRPr="00936F9D">
              <w:rPr>
                <w:rFonts w:ascii="Garamond" w:hAnsi="Garamond" w:cs="Tahoma"/>
                <w:color w:val="auto"/>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8559B"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3C6FDB" w:rsidRPr="00936F9D" w14:paraId="32CC7E31"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51D3A7A7" w14:textId="650D5D25" w:rsidR="003C6FDB" w:rsidRPr="00936F9D" w:rsidRDefault="003C6FDB" w:rsidP="00890B70">
            <w:pPr>
              <w:tabs>
                <w:tab w:val="left" w:pos="567"/>
              </w:tabs>
              <w:spacing w:after="0" w:line="100" w:lineRule="atLeast"/>
              <w:jc w:val="both"/>
              <w:rPr>
                <w:rFonts w:ascii="Garamond" w:hAnsi="Garamond" w:cs="Tahoma"/>
                <w:color w:val="auto"/>
              </w:rPr>
            </w:pPr>
            <w:r w:rsidRPr="00936F9D">
              <w:rPr>
                <w:rFonts w:ascii="Garamond" w:hAnsi="Garamond" w:cs="Tahoma"/>
                <w:bCs/>
                <w:color w:val="auto"/>
              </w:rPr>
              <w:t>Nyilatkozat a Kbt. 134. § (5) bekezdés szerint előleg-visszafizetési, teljesítési biztosíték és jótállási biztosíték rendelkezésre bocsátásáról</w:t>
            </w:r>
            <w:r w:rsidR="009F5A06">
              <w:rPr>
                <w:rFonts w:ascii="Garamond" w:hAnsi="Garamond" w:cs="Tahoma"/>
                <w:bCs/>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Pr="00936F9D">
              <w:rPr>
                <w:rFonts w:ascii="Garamond" w:hAnsi="Garamond" w:cs="Tahoma"/>
                <w:bCs/>
                <w:color w:val="auto"/>
              </w:rPr>
              <w:t xml:space="preserve"> (</w:t>
            </w:r>
            <w:r w:rsidR="00796B22" w:rsidRPr="00936F9D">
              <w:rPr>
                <w:rFonts w:ascii="Garamond" w:hAnsi="Garamond" w:cs="Tahoma"/>
                <w:bCs/>
                <w:color w:val="auto"/>
              </w:rPr>
              <w:t>1</w:t>
            </w:r>
            <w:r w:rsidR="00890B70">
              <w:rPr>
                <w:rFonts w:ascii="Garamond" w:hAnsi="Garamond" w:cs="Tahoma"/>
                <w:bCs/>
                <w:color w:val="auto"/>
              </w:rPr>
              <w:t>2</w:t>
            </w:r>
            <w:r w:rsidRPr="00936F9D">
              <w:rPr>
                <w:rFonts w:ascii="Garamond" w:hAnsi="Garamond" w:cs="Tahoma"/>
                <w:bCs/>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9373"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3C6FDB" w:rsidRPr="00936F9D" w14:paraId="7903AEF1"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6A11E85A" w14:textId="0EC70E13" w:rsidR="003C6FDB" w:rsidRPr="00936F9D" w:rsidRDefault="003C6FDB" w:rsidP="002805E2">
            <w:pPr>
              <w:tabs>
                <w:tab w:val="left" w:pos="567"/>
              </w:tabs>
              <w:spacing w:after="0" w:line="100" w:lineRule="atLeast"/>
              <w:jc w:val="both"/>
              <w:rPr>
                <w:rFonts w:ascii="Garamond" w:hAnsi="Garamond" w:cs="Tahoma"/>
                <w:color w:val="auto"/>
              </w:rPr>
            </w:pPr>
            <w:r w:rsidRPr="00936F9D">
              <w:rPr>
                <w:rFonts w:ascii="Garamond" w:hAnsi="Garamond" w:cs="Tahoma"/>
                <w:color w:val="auto"/>
              </w:rPr>
              <w:t xml:space="preserve">Nyilatkozat változásbejegyzésről </w:t>
            </w:r>
            <w:r w:rsidR="00890B70">
              <w:rPr>
                <w:rFonts w:ascii="Garamond" w:hAnsi="Garamond" w:cs="Tahoma"/>
                <w:bCs/>
                <w:color w:val="auto"/>
              </w:rPr>
              <w:t>(10</w:t>
            </w:r>
            <w:r w:rsidRPr="00936F9D">
              <w:rPr>
                <w:rFonts w:ascii="Garamond" w:hAnsi="Garamond" w:cs="Tahoma"/>
                <w:bCs/>
                <w:color w:val="auto"/>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BAA2"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3C6FDB" w:rsidRPr="00936F9D" w14:paraId="16E9A163"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19147D0" w14:textId="4CBB3B78" w:rsidR="003C6FDB" w:rsidRPr="00936F9D" w:rsidRDefault="003C6FDB" w:rsidP="002805E2">
            <w:pPr>
              <w:tabs>
                <w:tab w:val="left" w:pos="567"/>
              </w:tabs>
              <w:spacing w:after="0" w:line="100" w:lineRule="atLeast"/>
              <w:jc w:val="both"/>
              <w:rPr>
                <w:rFonts w:ascii="Garamond" w:hAnsi="Garamond" w:cs="Tahoma"/>
                <w:color w:val="auto"/>
              </w:rPr>
            </w:pPr>
            <w:r w:rsidRPr="00936F9D">
              <w:rPr>
                <w:rFonts w:ascii="Garamond" w:hAnsi="Garamond" w:cs="Tahoma"/>
                <w:color w:val="auto"/>
              </w:rPr>
              <w:t>Nyilat</w:t>
            </w:r>
            <w:r w:rsidR="00890B70">
              <w:rPr>
                <w:rFonts w:ascii="Garamond" w:hAnsi="Garamond" w:cs="Tahoma"/>
                <w:color w:val="auto"/>
              </w:rPr>
              <w:t xml:space="preserve">kozat felelősségbiztosításról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009F5A06">
              <w:rPr>
                <w:rFonts w:ascii="Garamond" w:hAnsi="Garamond" w:cs="Tahoma"/>
                <w:color w:val="auto"/>
              </w:rPr>
              <w:t xml:space="preserve"> </w:t>
            </w:r>
            <w:r w:rsidR="00890B70">
              <w:rPr>
                <w:rFonts w:ascii="Garamond" w:hAnsi="Garamond" w:cs="Tahoma"/>
                <w:color w:val="auto"/>
              </w:rPr>
              <w:t>(7</w:t>
            </w:r>
            <w:r w:rsidR="00C921C1">
              <w:rPr>
                <w:rFonts w:ascii="Garamond" w:hAnsi="Garamond" w:cs="Tahoma"/>
                <w:color w:val="auto"/>
              </w:rPr>
              <w:t>-8</w:t>
            </w:r>
            <w:r w:rsidRPr="00936F9D">
              <w:rPr>
                <w:rFonts w:ascii="Garamond"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CC6F6"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C921C1" w:rsidRPr="00936F9D" w14:paraId="36A4C159"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DF6168F" w14:textId="0834D94C" w:rsidR="00C921C1" w:rsidRPr="00936F9D" w:rsidRDefault="00C921C1" w:rsidP="002805E2">
            <w:pPr>
              <w:tabs>
                <w:tab w:val="left" w:pos="567"/>
              </w:tabs>
              <w:spacing w:after="0" w:line="100" w:lineRule="atLeast"/>
              <w:jc w:val="both"/>
              <w:rPr>
                <w:rFonts w:ascii="Garamond" w:hAnsi="Garamond" w:cs="Tahoma"/>
                <w:color w:val="auto"/>
              </w:rPr>
            </w:pPr>
            <w:r>
              <w:rPr>
                <w:rFonts w:ascii="Garamond" w:hAnsi="Garamond" w:cs="Tahoma"/>
                <w:color w:val="auto"/>
              </w:rPr>
              <w:t>A</w:t>
            </w:r>
            <w:r w:rsidRPr="00936F9D">
              <w:rPr>
                <w:rFonts w:ascii="Garamond" w:hAnsi="Garamond" w:cs="Tahoma"/>
                <w:color w:val="auto"/>
              </w:rPr>
              <w:t>z ajánlathoz csatolni kell a papír alapú példány képolvasó készülékkel készült CD-re vagy DVD</w:t>
            </w:r>
            <w:r w:rsidRPr="00BB5EB5">
              <w:rPr>
                <w:rFonts w:ascii="Garamond" w:hAnsi="Garamond" w:cs="Tahoma"/>
                <w:color w:val="auto"/>
              </w:rPr>
              <w:t xml:space="preserve">-re </w:t>
            </w:r>
            <w:r w:rsidR="00F84906">
              <w:rPr>
                <w:rFonts w:ascii="Garamond" w:hAnsi="Garamond" w:cs="Tahoma"/>
                <w:color w:val="auto"/>
              </w:rPr>
              <w:t xml:space="preserve">vagy </w:t>
            </w:r>
            <w:proofErr w:type="spellStart"/>
            <w:r w:rsidR="00F84906">
              <w:rPr>
                <w:rFonts w:ascii="Garamond" w:hAnsi="Garamond" w:cs="Tahoma"/>
                <w:color w:val="auto"/>
              </w:rPr>
              <w:t>pendrivera</w:t>
            </w:r>
            <w:proofErr w:type="spellEnd"/>
            <w:r w:rsidR="00F84906">
              <w:rPr>
                <w:rFonts w:ascii="Garamond" w:hAnsi="Garamond" w:cs="Tahoma"/>
                <w:color w:val="auto"/>
              </w:rPr>
              <w:t xml:space="preserve"> </w:t>
            </w:r>
            <w:r w:rsidRPr="00BB5EB5">
              <w:rPr>
                <w:rFonts w:ascii="Garamond" w:hAnsi="Garamond" w:cs="Tahoma"/>
                <w:color w:val="auto"/>
              </w:rPr>
              <w:t xml:space="preserve">írt </w:t>
            </w:r>
            <w:r w:rsidR="00F564E0" w:rsidRPr="00BB5EB5">
              <w:rPr>
                <w:rFonts w:ascii="Garamond" w:hAnsi="Garamond" w:cs="Tahoma"/>
                <w:color w:val="auto"/>
              </w:rPr>
              <w:t>1</w:t>
            </w:r>
            <w:r w:rsidRPr="00BB5EB5">
              <w:rPr>
                <w:rFonts w:ascii="Garamond" w:hAnsi="Garamond" w:cs="Tahoma"/>
                <w:color w:val="auto"/>
              </w:rPr>
              <w:t xml:space="preserve"> db elektronikus példányát</w:t>
            </w:r>
            <w:r w:rsidRPr="00936F9D">
              <w:rPr>
                <w:rFonts w:ascii="Garamond" w:hAnsi="Garamond" w:cs="Tahoma"/>
                <w:color w:val="auto"/>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C2498" w14:textId="77777777" w:rsidR="00C921C1" w:rsidRPr="00936F9D" w:rsidRDefault="00C921C1" w:rsidP="002805E2">
            <w:pPr>
              <w:tabs>
                <w:tab w:val="left" w:pos="567"/>
              </w:tabs>
              <w:snapToGrid w:val="0"/>
              <w:spacing w:after="0" w:line="100" w:lineRule="atLeast"/>
              <w:jc w:val="both"/>
              <w:rPr>
                <w:rFonts w:ascii="Garamond" w:hAnsi="Garamond" w:cs="Tahoma"/>
                <w:color w:val="auto"/>
              </w:rPr>
            </w:pPr>
          </w:p>
        </w:tc>
      </w:tr>
      <w:tr w:rsidR="003C6FDB" w:rsidRPr="00936F9D" w14:paraId="3DA19A26" w14:textId="77777777" w:rsidTr="002805E2">
        <w:tc>
          <w:tcPr>
            <w:tcW w:w="8038" w:type="dxa"/>
            <w:tcBorders>
              <w:top w:val="single" w:sz="4" w:space="0" w:color="000000"/>
              <w:left w:val="single" w:sz="4" w:space="0" w:color="000000"/>
              <w:bottom w:val="single" w:sz="4" w:space="0" w:color="000000"/>
            </w:tcBorders>
            <w:shd w:val="clear" w:color="auto" w:fill="FFFFFF"/>
            <w:vAlign w:val="center"/>
          </w:tcPr>
          <w:p w14:paraId="1BE11A86" w14:textId="77777777" w:rsidR="003C6FDB" w:rsidRPr="00936F9D" w:rsidRDefault="003C6FDB" w:rsidP="002805E2">
            <w:pPr>
              <w:tabs>
                <w:tab w:val="left" w:pos="709"/>
              </w:tabs>
              <w:spacing w:before="60" w:after="60" w:line="100" w:lineRule="atLeast"/>
              <w:rPr>
                <w:rFonts w:ascii="Garamond" w:hAnsi="Garamond" w:cs="Tahoma"/>
                <w:b/>
                <w:color w:val="auto"/>
              </w:rPr>
            </w:pPr>
            <w:r w:rsidRPr="00936F9D">
              <w:rPr>
                <w:rFonts w:ascii="Garamond" w:hAnsi="Garamond" w:cs="Tahoma"/>
                <w:b/>
                <w:color w:val="auto"/>
              </w:rPr>
              <w:lastRenderedPageBreak/>
              <w:t>IV. FEJEZET: ÜZLETI TITKOT TARTALMAZÓ IRATOK (ADOTT ESETBEN)</w:t>
            </w:r>
          </w:p>
          <w:p w14:paraId="25C34C11" w14:textId="77777777" w:rsidR="003C6FDB" w:rsidRPr="00936F9D" w:rsidRDefault="003C6FDB" w:rsidP="002805E2">
            <w:pPr>
              <w:tabs>
                <w:tab w:val="left" w:pos="709"/>
              </w:tabs>
              <w:spacing w:before="60" w:after="60" w:line="100" w:lineRule="atLeast"/>
              <w:jc w:val="both"/>
              <w:rPr>
                <w:rFonts w:ascii="Garamond" w:hAnsi="Garamond" w:cs="Tahoma"/>
                <w:color w:val="auto"/>
              </w:rPr>
            </w:pPr>
            <w:r w:rsidRPr="00936F9D">
              <w:rPr>
                <w:rFonts w:ascii="Garamond" w:hAnsi="Garamond" w:cs="Tahoma"/>
                <w:bCs/>
                <w:color w:val="auto"/>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9E34B" w14:textId="77777777" w:rsidR="003C6FDB" w:rsidRPr="00936F9D" w:rsidRDefault="003C6FDB" w:rsidP="002805E2">
            <w:pPr>
              <w:spacing w:before="60" w:after="60" w:line="100" w:lineRule="atLeast"/>
              <w:ind w:left="110" w:right="74"/>
              <w:jc w:val="center"/>
              <w:rPr>
                <w:rFonts w:ascii="Garamond" w:hAnsi="Garamond" w:cs="Tahoma"/>
                <w:b/>
                <w:color w:val="auto"/>
              </w:rPr>
            </w:pPr>
            <w:r w:rsidRPr="00936F9D">
              <w:rPr>
                <w:rFonts w:ascii="Garamond" w:hAnsi="Garamond" w:cs="Tahoma"/>
                <w:color w:val="auto"/>
              </w:rPr>
              <w:t>önálló mellékletben</w:t>
            </w:r>
          </w:p>
        </w:tc>
      </w:tr>
      <w:tr w:rsidR="003C6FDB" w:rsidRPr="00936F9D" w14:paraId="7876A2D2" w14:textId="77777777" w:rsidTr="002805E2">
        <w:tc>
          <w:tcPr>
            <w:tcW w:w="8038" w:type="dxa"/>
            <w:tcBorders>
              <w:top w:val="single" w:sz="4" w:space="0" w:color="000000"/>
              <w:left w:val="single" w:sz="4" w:space="0" w:color="000000"/>
              <w:bottom w:val="single" w:sz="4" w:space="0" w:color="000000"/>
            </w:tcBorders>
            <w:shd w:val="clear" w:color="auto" w:fill="FFFFFF"/>
          </w:tcPr>
          <w:p w14:paraId="7BA37ED7" w14:textId="77777777" w:rsidR="003C6FDB" w:rsidRPr="00936F9D" w:rsidRDefault="003C6FDB" w:rsidP="002805E2">
            <w:pPr>
              <w:tabs>
                <w:tab w:val="left" w:pos="709"/>
              </w:tabs>
              <w:spacing w:before="60" w:after="60" w:line="100" w:lineRule="atLeast"/>
              <w:jc w:val="both"/>
              <w:rPr>
                <w:rFonts w:ascii="Garamond" w:hAnsi="Garamond" w:cs="Tahoma"/>
                <w:color w:val="auto"/>
              </w:rPr>
            </w:pPr>
            <w:r w:rsidRPr="00936F9D">
              <w:rPr>
                <w:rFonts w:ascii="Garamond" w:hAnsi="Garamond" w:cs="Tahoma"/>
                <w:b/>
                <w:color w:val="auto"/>
              </w:rPr>
              <w:t>V.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5F28B"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3C25017C" w14:textId="77777777" w:rsidTr="002805E2">
        <w:tc>
          <w:tcPr>
            <w:tcW w:w="8038" w:type="dxa"/>
            <w:tcBorders>
              <w:top w:val="single" w:sz="4" w:space="0" w:color="000000"/>
              <w:left w:val="single" w:sz="4" w:space="0" w:color="000000"/>
              <w:bottom w:val="single" w:sz="4" w:space="0" w:color="000000"/>
            </w:tcBorders>
            <w:shd w:val="clear" w:color="auto" w:fill="FFFFFF"/>
          </w:tcPr>
          <w:p w14:paraId="7A515ACE" w14:textId="331B000B" w:rsidR="003C6FDB" w:rsidRPr="00936F9D" w:rsidRDefault="003C6FDB" w:rsidP="002805E2">
            <w:pPr>
              <w:tabs>
                <w:tab w:val="left" w:pos="709"/>
              </w:tabs>
              <w:spacing w:before="60" w:after="60" w:line="100" w:lineRule="atLeast"/>
              <w:jc w:val="both"/>
              <w:rPr>
                <w:rFonts w:ascii="Garamond" w:hAnsi="Garamond" w:cs="Tahoma"/>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8F3E"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bl>
    <w:p w14:paraId="72B6C238" w14:textId="77777777" w:rsidR="003C6FDB" w:rsidRPr="00936F9D" w:rsidRDefault="003C6FDB" w:rsidP="003C6FDB">
      <w:pPr>
        <w:spacing w:after="0" w:line="100" w:lineRule="atLeast"/>
        <w:jc w:val="both"/>
        <w:rPr>
          <w:rFonts w:ascii="Garamond" w:hAnsi="Garamond" w:cs="Tahoma"/>
          <w:color w:val="auto"/>
        </w:rPr>
      </w:pPr>
      <w:r w:rsidRPr="00936F9D">
        <w:rPr>
          <w:rFonts w:ascii="Garamond" w:hAnsi="Garamond" w:cs="Tahoma"/>
          <w:color w:val="auto"/>
        </w:rPr>
        <w:t xml:space="preserve">Az ajánlat minden olyan oldalát, amelyen - az ajánlat beadása előtt - módosítást hajtottak végre, az adott dokumentumot aláíró </w:t>
      </w:r>
      <w:proofErr w:type="gramStart"/>
      <w:r w:rsidRPr="00936F9D">
        <w:rPr>
          <w:rFonts w:ascii="Garamond" w:hAnsi="Garamond" w:cs="Tahoma"/>
          <w:color w:val="auto"/>
        </w:rPr>
        <w:t>személy(</w:t>
      </w:r>
      <w:proofErr w:type="spellStart"/>
      <w:proofErr w:type="gramEnd"/>
      <w:r w:rsidRPr="00936F9D">
        <w:rPr>
          <w:rFonts w:ascii="Garamond" w:hAnsi="Garamond" w:cs="Tahoma"/>
          <w:color w:val="auto"/>
        </w:rPr>
        <w:t>ek</w:t>
      </w:r>
      <w:proofErr w:type="spellEnd"/>
      <w:r w:rsidRPr="00936F9D">
        <w:rPr>
          <w:rFonts w:ascii="Garamond" w:hAnsi="Garamond" w:cs="Tahoma"/>
          <w:color w:val="auto"/>
        </w:rPr>
        <w:t>)</w:t>
      </w:r>
      <w:proofErr w:type="spellStart"/>
      <w:r w:rsidRPr="00936F9D">
        <w:rPr>
          <w:rFonts w:ascii="Garamond" w:hAnsi="Garamond" w:cs="Tahoma"/>
          <w:color w:val="auto"/>
        </w:rPr>
        <w:t>nek</w:t>
      </w:r>
      <w:proofErr w:type="spellEnd"/>
      <w:r w:rsidRPr="00936F9D">
        <w:rPr>
          <w:rFonts w:ascii="Garamond" w:hAnsi="Garamond" w:cs="Tahoma"/>
          <w:color w:val="auto"/>
        </w:rPr>
        <w:t xml:space="preserve"> a módosításnál is kézjeggyel kell ellátni.</w:t>
      </w:r>
    </w:p>
    <w:p w14:paraId="6845C5D1" w14:textId="77777777" w:rsidR="003C6FDB" w:rsidRPr="00936F9D" w:rsidRDefault="003C6FDB" w:rsidP="003C6FDB">
      <w:pPr>
        <w:rPr>
          <w:rFonts w:ascii="Garamond" w:hAnsi="Garamond" w:cs="Tahoma"/>
          <w:color w:val="auto"/>
        </w:rPr>
      </w:pPr>
      <w:r w:rsidRPr="00936F9D">
        <w:rPr>
          <w:rFonts w:ascii="Garamond" w:hAnsi="Garamond" w:cs="Tahoma"/>
          <w:color w:val="auto"/>
        </w:rPr>
        <w:br w:type="page"/>
      </w:r>
    </w:p>
    <w:p w14:paraId="076EA2B5" w14:textId="1AB01C9F" w:rsidR="00B34966" w:rsidRPr="00936F9D" w:rsidRDefault="00B34966" w:rsidP="00A9194B">
      <w:pPr>
        <w:pageBreakBefore/>
        <w:spacing w:after="0"/>
        <w:jc w:val="right"/>
        <w:rPr>
          <w:rFonts w:ascii="Garamond" w:hAnsi="Garamond" w:cs="Tahoma"/>
          <w:color w:val="auto"/>
        </w:rPr>
      </w:pPr>
      <w:r w:rsidRPr="00936F9D">
        <w:rPr>
          <w:rFonts w:ascii="Garamond" w:hAnsi="Garamond" w:cs="Tahoma"/>
          <w:b/>
          <w:color w:val="auto"/>
        </w:rPr>
        <w:lastRenderedPageBreak/>
        <w:t>2. számú melléklet</w:t>
      </w:r>
    </w:p>
    <w:p w14:paraId="3A64B0AD" w14:textId="77777777" w:rsidR="00B34966" w:rsidRPr="00936F9D" w:rsidRDefault="00B34966" w:rsidP="00A9194B">
      <w:pPr>
        <w:spacing w:after="0"/>
        <w:rPr>
          <w:rFonts w:ascii="Garamond" w:hAnsi="Garamond" w:cs="Tahoma"/>
          <w:color w:val="auto"/>
        </w:rPr>
      </w:pPr>
    </w:p>
    <w:p w14:paraId="43DABC28" w14:textId="77777777" w:rsidR="00B34966" w:rsidRDefault="00B34966" w:rsidP="00A9194B">
      <w:pPr>
        <w:spacing w:after="0"/>
        <w:jc w:val="center"/>
        <w:rPr>
          <w:rFonts w:ascii="Garamond" w:hAnsi="Garamond" w:cs="Tahoma"/>
          <w:b/>
          <w:caps/>
          <w:color w:val="auto"/>
        </w:rPr>
      </w:pPr>
      <w:r w:rsidRPr="00936F9D">
        <w:rPr>
          <w:rFonts w:ascii="Garamond" w:hAnsi="Garamond" w:cs="Tahoma"/>
          <w:b/>
          <w:caps/>
          <w:color w:val="auto"/>
        </w:rPr>
        <w:t>Felolvasólap</w:t>
      </w:r>
    </w:p>
    <w:p w14:paraId="3A8A01CA" w14:textId="77777777" w:rsidR="00A9194B" w:rsidRPr="00936F9D" w:rsidRDefault="00A9194B" w:rsidP="00A9194B">
      <w:pPr>
        <w:spacing w:after="0"/>
        <w:jc w:val="center"/>
        <w:rPr>
          <w:rFonts w:ascii="Garamond" w:hAnsi="Garamond" w:cs="Tahoma"/>
          <w:b/>
          <w:caps/>
          <w:color w:val="auto"/>
        </w:rPr>
      </w:pPr>
    </w:p>
    <w:p w14:paraId="4BEA0674" w14:textId="1A928A3E" w:rsidR="00A9194B" w:rsidRPr="00CF3ABC" w:rsidRDefault="00A9194B" w:rsidP="00A9194B">
      <w:pPr>
        <w:widowControl w:val="0"/>
        <w:spacing w:after="0"/>
        <w:jc w:val="center"/>
        <w:rPr>
          <w:rFonts w:ascii="Garamond" w:hAnsi="Garamond"/>
          <w:b/>
          <w:bCs/>
        </w:rPr>
      </w:pPr>
      <w:r w:rsidRPr="008743AA">
        <w:rPr>
          <w:rFonts w:ascii="Garamond" w:hAnsi="Garamond"/>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b/>
          <w:bCs/>
        </w:rPr>
        <w:t>”</w:t>
      </w:r>
    </w:p>
    <w:p w14:paraId="6C066D6D" w14:textId="77777777" w:rsidR="00A9194B" w:rsidRPr="00CF3ABC" w:rsidRDefault="00A9194B" w:rsidP="00A9194B">
      <w:pPr>
        <w:widowControl w:val="0"/>
        <w:spacing w:after="0"/>
        <w:jc w:val="center"/>
        <w:rPr>
          <w:rFonts w:ascii="Garamond" w:hAnsi="Garamond"/>
          <w:b/>
          <w:bCs/>
        </w:rPr>
      </w:pPr>
    </w:p>
    <w:p w14:paraId="4DA0CDE8" w14:textId="26EA99E5" w:rsidR="00A9194B" w:rsidRPr="00CF3ABC" w:rsidRDefault="00A9194B" w:rsidP="00A9194B">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00727048" w:rsidRPr="00727048">
        <w:rPr>
          <w:rFonts w:ascii="Garamond" w:hAnsi="Garamond"/>
          <w:b/>
          <w:bCs/>
          <w:highlight w:val="yellow"/>
        </w:rPr>
        <w:t>…….</w:t>
      </w:r>
      <w:r w:rsidR="00727048">
        <w:rPr>
          <w:rStyle w:val="Lbjegyzet-hivatkozs"/>
          <w:rFonts w:ascii="Garamond" w:hAnsi="Garamond"/>
          <w:b/>
          <w:bCs/>
          <w:highlight w:val="yellow"/>
        </w:rPr>
        <w:footnoteReference w:id="1"/>
      </w:r>
      <w:r w:rsidR="00727048">
        <w:rPr>
          <w:rFonts w:ascii="Garamond" w:hAnsi="Garamond"/>
          <w:b/>
          <w:bCs/>
        </w:rPr>
        <w:t xml:space="preserve"> része </w:t>
      </w:r>
      <w:r w:rsidRPr="00CF3ABC">
        <w:rPr>
          <w:rFonts w:ascii="Garamond" w:hAnsi="Garamond"/>
          <w:b/>
          <w:bCs/>
        </w:rPr>
        <w:t>vonatkozásában</w:t>
      </w:r>
    </w:p>
    <w:p w14:paraId="5BFB8497" w14:textId="77777777" w:rsidR="00A9194B" w:rsidRDefault="00A9194B" w:rsidP="00A9194B">
      <w:pPr>
        <w:widowControl w:val="0"/>
        <w:spacing w:after="0"/>
        <w:jc w:val="center"/>
        <w:rPr>
          <w:rFonts w:ascii="Garamond" w:hAnsi="Garamond"/>
          <w:b/>
          <w:bCs/>
        </w:rPr>
      </w:pPr>
    </w:p>
    <w:tbl>
      <w:tblPr>
        <w:tblStyle w:val="Rcsostblzat"/>
        <w:tblW w:w="0" w:type="auto"/>
        <w:tblInd w:w="38" w:type="dxa"/>
        <w:tblLook w:val="04A0" w:firstRow="1" w:lastRow="0" w:firstColumn="1" w:lastColumn="0" w:noHBand="0" w:noVBand="1"/>
      </w:tblPr>
      <w:tblGrid>
        <w:gridCol w:w="4606"/>
        <w:gridCol w:w="4606"/>
      </w:tblGrid>
      <w:tr w:rsidR="00A9194B" w14:paraId="7AA367C1" w14:textId="77777777" w:rsidTr="00A9194B">
        <w:tc>
          <w:tcPr>
            <w:tcW w:w="4606" w:type="dxa"/>
            <w:shd w:val="clear" w:color="auto" w:fill="B4C6E7" w:themeFill="accent1" w:themeFillTint="66"/>
          </w:tcPr>
          <w:p w14:paraId="07650F02" w14:textId="1A58584F" w:rsidR="00A9194B" w:rsidRPr="00A9194B" w:rsidRDefault="00A9194B" w:rsidP="00A9194B">
            <w:pPr>
              <w:widowControl w:val="0"/>
              <w:spacing w:before="120" w:after="120"/>
              <w:rPr>
                <w:rFonts w:ascii="Garamond" w:hAnsi="Garamond"/>
                <w:b/>
                <w:bCs/>
              </w:rPr>
            </w:pPr>
            <w:r w:rsidRPr="00A9194B">
              <w:rPr>
                <w:rFonts w:ascii="Garamond" w:hAnsi="Garamond"/>
                <w:b/>
              </w:rPr>
              <w:t>Ajánlattevő neve</w:t>
            </w:r>
            <w:r w:rsidRPr="00A9194B">
              <w:rPr>
                <w:rStyle w:val="Lbjegyzet-hivatkozs"/>
                <w:rFonts w:ascii="Garamond" w:eastAsiaTheme="majorEastAsia" w:hAnsi="Garamond"/>
                <w:b/>
              </w:rPr>
              <w:footnoteReference w:id="2"/>
            </w:r>
            <w:r w:rsidRPr="00A9194B">
              <w:rPr>
                <w:rFonts w:ascii="Garamond" w:hAnsi="Garamond"/>
                <w:b/>
              </w:rPr>
              <w:t>:</w:t>
            </w:r>
          </w:p>
        </w:tc>
        <w:tc>
          <w:tcPr>
            <w:tcW w:w="4606" w:type="dxa"/>
            <w:vAlign w:val="center"/>
          </w:tcPr>
          <w:p w14:paraId="4AFD8350" w14:textId="77777777" w:rsidR="00A9194B" w:rsidRDefault="00A9194B" w:rsidP="00A9194B">
            <w:pPr>
              <w:widowControl w:val="0"/>
              <w:spacing w:before="120" w:after="120"/>
              <w:jc w:val="center"/>
              <w:rPr>
                <w:rFonts w:ascii="Garamond" w:hAnsi="Garamond"/>
                <w:b/>
                <w:bCs/>
              </w:rPr>
            </w:pPr>
          </w:p>
        </w:tc>
      </w:tr>
      <w:tr w:rsidR="00A9194B" w14:paraId="442E287C" w14:textId="77777777" w:rsidTr="00A9194B">
        <w:tc>
          <w:tcPr>
            <w:tcW w:w="4606" w:type="dxa"/>
            <w:shd w:val="clear" w:color="auto" w:fill="B4C6E7" w:themeFill="accent1" w:themeFillTint="66"/>
          </w:tcPr>
          <w:p w14:paraId="69D05331" w14:textId="21FF86D0" w:rsidR="00A9194B" w:rsidRPr="00A9194B" w:rsidRDefault="00A9194B" w:rsidP="00A9194B">
            <w:pPr>
              <w:widowControl w:val="0"/>
              <w:spacing w:before="120" w:after="120"/>
              <w:rPr>
                <w:rFonts w:ascii="Garamond" w:hAnsi="Garamond"/>
                <w:b/>
                <w:bCs/>
              </w:rPr>
            </w:pPr>
            <w:r w:rsidRPr="00A9194B">
              <w:rPr>
                <w:rFonts w:ascii="Garamond" w:hAnsi="Garamond"/>
                <w:b/>
              </w:rPr>
              <w:t>Ajánlattevő székhelye:</w:t>
            </w:r>
          </w:p>
        </w:tc>
        <w:tc>
          <w:tcPr>
            <w:tcW w:w="4606" w:type="dxa"/>
            <w:vAlign w:val="center"/>
          </w:tcPr>
          <w:p w14:paraId="78147735" w14:textId="77777777" w:rsidR="00A9194B" w:rsidRDefault="00A9194B" w:rsidP="00A9194B">
            <w:pPr>
              <w:widowControl w:val="0"/>
              <w:spacing w:before="120" w:after="120"/>
              <w:jc w:val="center"/>
              <w:rPr>
                <w:rFonts w:ascii="Garamond" w:hAnsi="Garamond"/>
                <w:b/>
                <w:bCs/>
              </w:rPr>
            </w:pPr>
          </w:p>
        </w:tc>
      </w:tr>
      <w:tr w:rsidR="00A9194B" w14:paraId="0BFEBAEC" w14:textId="77777777" w:rsidTr="00A9194B">
        <w:tc>
          <w:tcPr>
            <w:tcW w:w="4606" w:type="dxa"/>
            <w:shd w:val="clear" w:color="auto" w:fill="B4C6E7" w:themeFill="accent1" w:themeFillTint="66"/>
          </w:tcPr>
          <w:p w14:paraId="39D3FD2E" w14:textId="04FF612E" w:rsidR="00A9194B" w:rsidRPr="00A9194B" w:rsidRDefault="00A9194B" w:rsidP="00A9194B">
            <w:pPr>
              <w:widowControl w:val="0"/>
              <w:spacing w:before="120" w:after="120"/>
              <w:rPr>
                <w:rFonts w:ascii="Garamond" w:hAnsi="Garamond"/>
                <w:b/>
                <w:bCs/>
              </w:rPr>
            </w:pPr>
            <w:r w:rsidRPr="00A9194B">
              <w:rPr>
                <w:rFonts w:ascii="Garamond" w:hAnsi="Garamond"/>
                <w:b/>
              </w:rPr>
              <w:t>Képviselő személy neve:</w:t>
            </w:r>
          </w:p>
        </w:tc>
        <w:tc>
          <w:tcPr>
            <w:tcW w:w="4606" w:type="dxa"/>
            <w:vAlign w:val="center"/>
          </w:tcPr>
          <w:p w14:paraId="14A4A947" w14:textId="77777777" w:rsidR="00A9194B" w:rsidRDefault="00A9194B" w:rsidP="00A9194B">
            <w:pPr>
              <w:widowControl w:val="0"/>
              <w:spacing w:before="120" w:after="120"/>
              <w:jc w:val="center"/>
              <w:rPr>
                <w:rFonts w:ascii="Garamond" w:hAnsi="Garamond"/>
                <w:b/>
                <w:bCs/>
              </w:rPr>
            </w:pPr>
          </w:p>
        </w:tc>
      </w:tr>
      <w:tr w:rsidR="00A9194B" w14:paraId="42BE2D4C" w14:textId="77777777" w:rsidTr="00A9194B">
        <w:tc>
          <w:tcPr>
            <w:tcW w:w="4606" w:type="dxa"/>
            <w:shd w:val="clear" w:color="auto" w:fill="B4C6E7" w:themeFill="accent1" w:themeFillTint="66"/>
          </w:tcPr>
          <w:p w14:paraId="4655B711" w14:textId="4A9F75B3" w:rsidR="00A9194B" w:rsidRPr="00A9194B" w:rsidRDefault="00A9194B" w:rsidP="00A9194B">
            <w:pPr>
              <w:widowControl w:val="0"/>
              <w:spacing w:before="120" w:after="120"/>
              <w:rPr>
                <w:rFonts w:ascii="Garamond" w:hAnsi="Garamond"/>
                <w:b/>
                <w:bCs/>
              </w:rPr>
            </w:pPr>
            <w:r w:rsidRPr="00A9194B">
              <w:rPr>
                <w:rFonts w:ascii="Garamond" w:hAnsi="Garamond"/>
                <w:b/>
              </w:rPr>
              <w:t>Ajánlattevő telefonszáma:</w:t>
            </w:r>
          </w:p>
        </w:tc>
        <w:tc>
          <w:tcPr>
            <w:tcW w:w="4606" w:type="dxa"/>
            <w:vAlign w:val="center"/>
          </w:tcPr>
          <w:p w14:paraId="615CDE04" w14:textId="77777777" w:rsidR="00A9194B" w:rsidRDefault="00A9194B" w:rsidP="00A9194B">
            <w:pPr>
              <w:widowControl w:val="0"/>
              <w:spacing w:before="120" w:after="120"/>
              <w:jc w:val="center"/>
              <w:rPr>
                <w:rFonts w:ascii="Garamond" w:hAnsi="Garamond"/>
                <w:b/>
                <w:bCs/>
              </w:rPr>
            </w:pPr>
          </w:p>
        </w:tc>
      </w:tr>
      <w:tr w:rsidR="00A9194B" w14:paraId="750EF833" w14:textId="77777777" w:rsidTr="00A9194B">
        <w:tc>
          <w:tcPr>
            <w:tcW w:w="4606" w:type="dxa"/>
            <w:shd w:val="clear" w:color="auto" w:fill="B4C6E7" w:themeFill="accent1" w:themeFillTint="66"/>
          </w:tcPr>
          <w:p w14:paraId="14DCA164" w14:textId="6F4C8FD3" w:rsidR="00A9194B" w:rsidRPr="00A9194B" w:rsidRDefault="00A9194B" w:rsidP="00A9194B">
            <w:pPr>
              <w:widowControl w:val="0"/>
              <w:spacing w:before="120" w:after="120"/>
              <w:rPr>
                <w:rFonts w:ascii="Garamond" w:hAnsi="Garamond"/>
                <w:b/>
                <w:bCs/>
              </w:rPr>
            </w:pPr>
            <w:r w:rsidRPr="00A9194B">
              <w:rPr>
                <w:rFonts w:ascii="Garamond" w:hAnsi="Garamond"/>
                <w:b/>
              </w:rPr>
              <w:t>Ajánlattevő faxszáma:</w:t>
            </w:r>
          </w:p>
        </w:tc>
        <w:tc>
          <w:tcPr>
            <w:tcW w:w="4606" w:type="dxa"/>
            <w:vAlign w:val="center"/>
          </w:tcPr>
          <w:p w14:paraId="6F283891" w14:textId="77777777" w:rsidR="00A9194B" w:rsidRDefault="00A9194B" w:rsidP="00A9194B">
            <w:pPr>
              <w:widowControl w:val="0"/>
              <w:spacing w:before="120" w:after="120"/>
              <w:jc w:val="center"/>
              <w:rPr>
                <w:rFonts w:ascii="Garamond" w:hAnsi="Garamond"/>
                <w:b/>
                <w:bCs/>
              </w:rPr>
            </w:pPr>
          </w:p>
        </w:tc>
      </w:tr>
      <w:tr w:rsidR="00A9194B" w14:paraId="59D52392" w14:textId="77777777" w:rsidTr="00A9194B">
        <w:tc>
          <w:tcPr>
            <w:tcW w:w="4606" w:type="dxa"/>
            <w:shd w:val="clear" w:color="auto" w:fill="B4C6E7" w:themeFill="accent1" w:themeFillTint="66"/>
          </w:tcPr>
          <w:p w14:paraId="5A54C186" w14:textId="11C1FDD1" w:rsidR="00A9194B" w:rsidRPr="00A9194B" w:rsidRDefault="00A9194B" w:rsidP="00A9194B">
            <w:pPr>
              <w:widowControl w:val="0"/>
              <w:spacing w:before="120" w:after="120"/>
              <w:rPr>
                <w:rFonts w:ascii="Garamond" w:hAnsi="Garamond"/>
                <w:b/>
                <w:bCs/>
              </w:rPr>
            </w:pPr>
            <w:r w:rsidRPr="00A9194B">
              <w:rPr>
                <w:rFonts w:ascii="Garamond" w:hAnsi="Garamond"/>
                <w:b/>
              </w:rPr>
              <w:t>Ajánlattevő e-mail címe:</w:t>
            </w:r>
          </w:p>
        </w:tc>
        <w:tc>
          <w:tcPr>
            <w:tcW w:w="4606" w:type="dxa"/>
            <w:vAlign w:val="center"/>
          </w:tcPr>
          <w:p w14:paraId="00911B68" w14:textId="77777777" w:rsidR="00A9194B" w:rsidRDefault="00A9194B" w:rsidP="00A9194B">
            <w:pPr>
              <w:widowControl w:val="0"/>
              <w:spacing w:before="120" w:after="120"/>
              <w:jc w:val="center"/>
              <w:rPr>
                <w:rFonts w:ascii="Garamond" w:hAnsi="Garamond"/>
                <w:b/>
                <w:bCs/>
              </w:rPr>
            </w:pPr>
          </w:p>
        </w:tc>
      </w:tr>
    </w:tbl>
    <w:p w14:paraId="5B737F4B" w14:textId="77777777" w:rsidR="00A9194B" w:rsidRDefault="00A9194B" w:rsidP="00A9194B">
      <w:pPr>
        <w:widowControl w:val="0"/>
        <w:spacing w:after="0"/>
        <w:jc w:val="center"/>
        <w:rPr>
          <w:rFonts w:ascii="Garamond" w:hAnsi="Garamond"/>
          <w:b/>
          <w:bCs/>
        </w:rPr>
      </w:pPr>
    </w:p>
    <w:p w14:paraId="2476D1B4" w14:textId="1D99E823" w:rsidR="00A9194B" w:rsidRPr="00CF3ABC" w:rsidRDefault="00A9194B" w:rsidP="000E0575">
      <w:pPr>
        <w:widowControl w:val="0"/>
        <w:spacing w:after="120"/>
        <w:jc w:val="both"/>
        <w:rPr>
          <w:rFonts w:ascii="Garamond" w:hAnsi="Garamond"/>
        </w:rPr>
      </w:pPr>
      <w:r w:rsidRPr="00CF3ABC">
        <w:rPr>
          <w:rFonts w:ascii="Garamond" w:hAnsi="Garamond"/>
        </w:rPr>
        <w:t>Ajánlattevő a szerződés teljesítését az alábbi szerint vállalja: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8"/>
        <w:gridCol w:w="4640"/>
      </w:tblGrid>
      <w:tr w:rsidR="00A9194B" w:rsidRPr="00CF3ABC" w14:paraId="5F3608B7" w14:textId="77777777" w:rsidTr="00A9194B">
        <w:tc>
          <w:tcPr>
            <w:tcW w:w="2502" w:type="pct"/>
            <w:vAlign w:val="center"/>
          </w:tcPr>
          <w:p w14:paraId="554B2279" w14:textId="1E61744C" w:rsidR="00A9194B" w:rsidRPr="00A9194B" w:rsidRDefault="00A9194B" w:rsidP="008E40B6">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Pr>
                <w:rFonts w:ascii="Garamond" w:hAnsi="Garamond" w:cs="Garamond"/>
                <w:b/>
                <w:sz w:val="23"/>
                <w:szCs w:val="23"/>
              </w:rPr>
              <w:t>M/2.1</w:t>
            </w:r>
            <w:r w:rsidRPr="00A9194B">
              <w:rPr>
                <w:rFonts w:ascii="Garamond" w:hAnsi="Garamond" w:cs="Garamond"/>
                <w:b/>
                <w:sz w:val="23"/>
                <w:szCs w:val="23"/>
              </w:rPr>
              <w:t>. pontnak megfelelő szakember tapasztalata (db)</w:t>
            </w:r>
          </w:p>
        </w:tc>
        <w:tc>
          <w:tcPr>
            <w:tcW w:w="2498" w:type="pct"/>
            <w:vAlign w:val="center"/>
          </w:tcPr>
          <w:p w14:paraId="3E76660E" w14:textId="27F8BC8D" w:rsidR="00A9194B" w:rsidRPr="00CF3ABC" w:rsidRDefault="00A9194B" w:rsidP="00A9194B">
            <w:pPr>
              <w:widowControl w:val="0"/>
              <w:spacing w:after="0"/>
              <w:jc w:val="center"/>
              <w:rPr>
                <w:rFonts w:ascii="Garamond" w:hAnsi="Garamond" w:cs="Garamond"/>
                <w:sz w:val="23"/>
                <w:szCs w:val="23"/>
              </w:rPr>
            </w:pPr>
            <w:r>
              <w:rPr>
                <w:rFonts w:ascii="Garamond" w:hAnsi="Garamond" w:cs="Garamond"/>
                <w:sz w:val="23"/>
                <w:szCs w:val="23"/>
              </w:rPr>
              <w:t>…</w:t>
            </w:r>
            <w:proofErr w:type="gramStart"/>
            <w:r>
              <w:rPr>
                <w:rFonts w:ascii="Garamond" w:hAnsi="Garamond" w:cs="Garamond"/>
                <w:sz w:val="23"/>
                <w:szCs w:val="23"/>
              </w:rPr>
              <w:t>……</w:t>
            </w:r>
            <w:proofErr w:type="gramEnd"/>
            <w:r>
              <w:rPr>
                <w:rFonts w:ascii="Garamond" w:hAnsi="Garamond" w:cs="Garamond"/>
                <w:sz w:val="23"/>
                <w:szCs w:val="23"/>
              </w:rPr>
              <w:t xml:space="preserve"> db</w:t>
            </w:r>
          </w:p>
        </w:tc>
      </w:tr>
      <w:tr w:rsidR="00A9194B" w:rsidRPr="00CF3ABC" w14:paraId="68DA2B6E" w14:textId="77777777" w:rsidTr="00A9194B">
        <w:tc>
          <w:tcPr>
            <w:tcW w:w="2502" w:type="pct"/>
          </w:tcPr>
          <w:p w14:paraId="063DE2C3" w14:textId="1BB748CD" w:rsidR="00A9194B" w:rsidRPr="00A9194B" w:rsidRDefault="00A9194B" w:rsidP="00A9194B">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sidRPr="00A9194B">
              <w:rPr>
                <w:rFonts w:ascii="Garamond" w:hAnsi="Garamond" w:cs="Garamond"/>
                <w:b/>
                <w:sz w:val="23"/>
                <w:szCs w:val="23"/>
              </w:rPr>
              <w:t>M/2.2. pontnak megfelelő szakember tapasztalata (db)</w:t>
            </w:r>
          </w:p>
        </w:tc>
        <w:tc>
          <w:tcPr>
            <w:tcW w:w="2498" w:type="pct"/>
            <w:vAlign w:val="center"/>
          </w:tcPr>
          <w:p w14:paraId="0F311408" w14:textId="0C664558" w:rsidR="00A9194B" w:rsidRPr="00CF3ABC" w:rsidRDefault="00A9194B" w:rsidP="00A9194B">
            <w:pPr>
              <w:widowControl w:val="0"/>
              <w:spacing w:after="0"/>
              <w:jc w:val="center"/>
              <w:rPr>
                <w:rFonts w:ascii="Garamond" w:hAnsi="Garamond" w:cs="Garamond"/>
                <w:sz w:val="23"/>
                <w:szCs w:val="23"/>
              </w:rPr>
            </w:pPr>
            <w:r>
              <w:rPr>
                <w:rFonts w:ascii="Garamond" w:hAnsi="Garamond" w:cs="Garamond"/>
                <w:sz w:val="23"/>
                <w:szCs w:val="23"/>
              </w:rPr>
              <w:t>…</w:t>
            </w:r>
            <w:proofErr w:type="gramStart"/>
            <w:r>
              <w:rPr>
                <w:rFonts w:ascii="Garamond" w:hAnsi="Garamond" w:cs="Garamond"/>
                <w:sz w:val="23"/>
                <w:szCs w:val="23"/>
              </w:rPr>
              <w:t>……</w:t>
            </w:r>
            <w:proofErr w:type="gramEnd"/>
            <w:r>
              <w:rPr>
                <w:rFonts w:ascii="Garamond" w:hAnsi="Garamond" w:cs="Garamond"/>
                <w:sz w:val="23"/>
                <w:szCs w:val="23"/>
              </w:rPr>
              <w:t xml:space="preserve"> db</w:t>
            </w:r>
          </w:p>
        </w:tc>
      </w:tr>
      <w:tr w:rsidR="00A9194B" w:rsidRPr="00CF3ABC" w14:paraId="078C749A" w14:textId="77777777" w:rsidTr="00A9194B">
        <w:tc>
          <w:tcPr>
            <w:tcW w:w="2502" w:type="pct"/>
          </w:tcPr>
          <w:p w14:paraId="6FF1DC9F" w14:textId="617094FF" w:rsidR="00A9194B" w:rsidRPr="00A9194B" w:rsidRDefault="00A9194B" w:rsidP="00A9194B">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sidRPr="00A9194B">
              <w:rPr>
                <w:rFonts w:ascii="Garamond" w:hAnsi="Garamond" w:cs="Garamond"/>
                <w:b/>
                <w:sz w:val="23"/>
                <w:szCs w:val="23"/>
              </w:rPr>
              <w:t>M/2.3. pontnak megfelelő szakember tapasztalata (db)</w:t>
            </w:r>
          </w:p>
        </w:tc>
        <w:tc>
          <w:tcPr>
            <w:tcW w:w="2498" w:type="pct"/>
            <w:vAlign w:val="center"/>
          </w:tcPr>
          <w:p w14:paraId="2CA9C237" w14:textId="14F4F5BD" w:rsidR="00A9194B" w:rsidRPr="00CF3ABC" w:rsidRDefault="00A9194B" w:rsidP="00A9194B">
            <w:pPr>
              <w:widowControl w:val="0"/>
              <w:spacing w:after="0"/>
              <w:jc w:val="center"/>
              <w:rPr>
                <w:rFonts w:ascii="Garamond" w:hAnsi="Garamond" w:cs="Garamond"/>
                <w:sz w:val="23"/>
                <w:szCs w:val="23"/>
              </w:rPr>
            </w:pPr>
            <w:r>
              <w:rPr>
                <w:rFonts w:ascii="Garamond" w:hAnsi="Garamond" w:cs="Garamond"/>
                <w:sz w:val="23"/>
                <w:szCs w:val="23"/>
              </w:rPr>
              <w:t>…</w:t>
            </w:r>
            <w:proofErr w:type="gramStart"/>
            <w:r>
              <w:rPr>
                <w:rFonts w:ascii="Garamond" w:hAnsi="Garamond" w:cs="Garamond"/>
                <w:sz w:val="23"/>
                <w:szCs w:val="23"/>
              </w:rPr>
              <w:t>……</w:t>
            </w:r>
            <w:proofErr w:type="gramEnd"/>
            <w:r>
              <w:rPr>
                <w:rFonts w:ascii="Garamond" w:hAnsi="Garamond" w:cs="Garamond"/>
                <w:sz w:val="23"/>
                <w:szCs w:val="23"/>
              </w:rPr>
              <w:t xml:space="preserve"> db</w:t>
            </w:r>
          </w:p>
        </w:tc>
      </w:tr>
      <w:tr w:rsidR="00A9194B" w:rsidRPr="00CF3ABC" w14:paraId="2AEBB5A5" w14:textId="77777777" w:rsidTr="00A9194B">
        <w:tc>
          <w:tcPr>
            <w:tcW w:w="2502" w:type="pct"/>
          </w:tcPr>
          <w:p w14:paraId="32B504AE" w14:textId="3710E124" w:rsidR="00A9194B" w:rsidRPr="00A9194B" w:rsidRDefault="00A9194B" w:rsidP="00A9194B">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sidRPr="00A9194B">
              <w:rPr>
                <w:rFonts w:ascii="Garamond" w:hAnsi="Garamond" w:cs="Garamond"/>
                <w:b/>
                <w:sz w:val="23"/>
                <w:szCs w:val="23"/>
              </w:rPr>
              <w:t>Ajánlati ár (nettó HUF)</w:t>
            </w:r>
          </w:p>
        </w:tc>
        <w:tc>
          <w:tcPr>
            <w:tcW w:w="2498" w:type="pct"/>
            <w:vAlign w:val="center"/>
          </w:tcPr>
          <w:p w14:paraId="658142C7" w14:textId="42204E35" w:rsidR="00A9194B" w:rsidRPr="00CF3ABC" w:rsidRDefault="00A9194B" w:rsidP="00A9194B">
            <w:pPr>
              <w:widowControl w:val="0"/>
              <w:spacing w:after="0"/>
              <w:jc w:val="center"/>
              <w:rPr>
                <w:rFonts w:ascii="Garamond" w:hAnsi="Garamond" w:cs="Garamond"/>
                <w:sz w:val="23"/>
                <w:szCs w:val="23"/>
              </w:rPr>
            </w:pPr>
            <w:proofErr w:type="gramStart"/>
            <w:r>
              <w:rPr>
                <w:rFonts w:ascii="Garamond" w:hAnsi="Garamond" w:cs="Garamond"/>
                <w:sz w:val="23"/>
                <w:szCs w:val="23"/>
              </w:rPr>
              <w:t>nettó …</w:t>
            </w:r>
            <w:proofErr w:type="gramEnd"/>
            <w:r>
              <w:rPr>
                <w:rFonts w:ascii="Garamond" w:hAnsi="Garamond" w:cs="Garamond"/>
                <w:sz w:val="23"/>
                <w:szCs w:val="23"/>
              </w:rPr>
              <w:t>…………………. ,- Ft</w:t>
            </w:r>
          </w:p>
        </w:tc>
      </w:tr>
    </w:tbl>
    <w:p w14:paraId="7EFCA20D" w14:textId="77777777" w:rsidR="00A9194B" w:rsidRPr="00CF3ABC" w:rsidRDefault="00A9194B" w:rsidP="00A9194B">
      <w:pPr>
        <w:widowControl w:val="0"/>
        <w:spacing w:after="0"/>
        <w:jc w:val="both"/>
        <w:rPr>
          <w:rFonts w:ascii="Garamond" w:hAnsi="Garamond"/>
        </w:rPr>
      </w:pPr>
    </w:p>
    <w:p w14:paraId="3CE1CC53" w14:textId="77777777" w:rsidR="00A9194B" w:rsidRPr="00CF3ABC" w:rsidRDefault="00A9194B" w:rsidP="00A9194B">
      <w:pPr>
        <w:widowControl w:val="0"/>
        <w:spacing w:after="0" w:line="280" w:lineRule="exact"/>
        <w:rPr>
          <w:rFonts w:ascii="Garamond" w:hAnsi="Garamond"/>
        </w:rPr>
      </w:pPr>
      <w:r w:rsidRPr="00CF3ABC">
        <w:rPr>
          <w:rFonts w:ascii="Garamond" w:hAnsi="Garamond"/>
        </w:rPr>
        <w:t xml:space="preserve">Kelt: </w:t>
      </w:r>
      <w:r w:rsidRPr="00CF3ABC">
        <w:rPr>
          <w:rFonts w:ascii="Garamond" w:hAnsi="Garamond"/>
          <w:i/>
        </w:rPr>
        <w:t>Hely, év/hónap/nap</w:t>
      </w:r>
    </w:p>
    <w:p w14:paraId="48858C83" w14:textId="77777777" w:rsidR="00A9194B" w:rsidRPr="00CF3ABC" w:rsidRDefault="00A9194B" w:rsidP="00A9194B">
      <w:pPr>
        <w:widowControl w:val="0"/>
        <w:spacing w:after="0" w:line="280" w:lineRule="exact"/>
        <w:rPr>
          <w:rFonts w:ascii="Garamond" w:hAnsi="Garamond"/>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9194B" w:rsidRPr="00CF3ABC" w14:paraId="458846F4" w14:textId="77777777" w:rsidTr="00012016">
        <w:tc>
          <w:tcPr>
            <w:tcW w:w="4320" w:type="dxa"/>
          </w:tcPr>
          <w:p w14:paraId="466C5867" w14:textId="77777777" w:rsidR="00A9194B" w:rsidRPr="00CF3ABC" w:rsidRDefault="00A9194B" w:rsidP="00A9194B">
            <w:pPr>
              <w:widowControl w:val="0"/>
              <w:spacing w:after="0" w:line="280" w:lineRule="exact"/>
              <w:jc w:val="center"/>
              <w:rPr>
                <w:rFonts w:ascii="Garamond" w:hAnsi="Garamond"/>
              </w:rPr>
            </w:pPr>
            <w:r w:rsidRPr="00CF3ABC">
              <w:rPr>
                <w:rFonts w:ascii="Garamond" w:hAnsi="Garamond"/>
              </w:rPr>
              <w:t>………………………………</w:t>
            </w:r>
          </w:p>
        </w:tc>
      </w:tr>
    </w:tbl>
    <w:p w14:paraId="5280247C" w14:textId="77777777" w:rsidR="000E0575" w:rsidRDefault="000E0575" w:rsidP="000E0575">
      <w:pPr>
        <w:widowControl w:val="0"/>
        <w:spacing w:after="0" w:line="280" w:lineRule="exact"/>
        <w:ind w:left="4248" w:firstLine="708"/>
        <w:jc w:val="center"/>
        <w:rPr>
          <w:rFonts w:ascii="Garamond" w:hAnsi="Garamond"/>
        </w:rPr>
      </w:pPr>
      <w:proofErr w:type="gramStart"/>
      <w:r w:rsidRPr="00CF3ABC">
        <w:rPr>
          <w:rFonts w:ascii="Garamond" w:hAnsi="Garamond"/>
        </w:rPr>
        <w:t>cégszerű</w:t>
      </w:r>
      <w:proofErr w:type="gramEnd"/>
      <w:r w:rsidRPr="00CF3ABC">
        <w:rPr>
          <w:rFonts w:ascii="Garamond" w:hAnsi="Garamond"/>
        </w:rPr>
        <w:t xml:space="preserve"> aláírás</w:t>
      </w:r>
    </w:p>
    <w:p w14:paraId="115A8778" w14:textId="77777777" w:rsidR="000E0575" w:rsidRDefault="000E0575"/>
    <w:p w14:paraId="1DACE4CD" w14:textId="77777777" w:rsidR="00A9194B" w:rsidRDefault="00A9194B">
      <w:r>
        <w:br w:type="page"/>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9194B" w:rsidRPr="00CF3ABC" w14:paraId="3D22F363" w14:textId="77777777" w:rsidTr="00012016">
        <w:tc>
          <w:tcPr>
            <w:tcW w:w="4320" w:type="dxa"/>
          </w:tcPr>
          <w:p w14:paraId="1816C8D3" w14:textId="77777777" w:rsidR="00A9194B" w:rsidRPr="00CF3ABC" w:rsidRDefault="00A9194B" w:rsidP="00A9194B">
            <w:pPr>
              <w:widowControl w:val="0"/>
              <w:spacing w:after="0" w:line="280" w:lineRule="exact"/>
              <w:jc w:val="center"/>
              <w:rPr>
                <w:rFonts w:ascii="Garamond" w:hAnsi="Garamond"/>
              </w:rPr>
            </w:pPr>
          </w:p>
        </w:tc>
      </w:tr>
    </w:tbl>
    <w:p w14:paraId="2C47772C" w14:textId="5274BABC" w:rsidR="00633A7C" w:rsidRPr="00936F9D" w:rsidRDefault="00633A7C" w:rsidP="00A9194B">
      <w:pPr>
        <w:spacing w:after="0"/>
        <w:jc w:val="right"/>
        <w:rPr>
          <w:rFonts w:ascii="Garamond" w:hAnsi="Garamond" w:cs="Tahoma"/>
          <w:b/>
          <w:color w:val="auto"/>
        </w:rPr>
      </w:pPr>
      <w:r w:rsidRPr="00936F9D">
        <w:rPr>
          <w:rFonts w:ascii="Garamond" w:hAnsi="Garamond" w:cs="Tahoma"/>
          <w:b/>
          <w:color w:val="auto"/>
        </w:rPr>
        <w:t>3. számú melléklet</w:t>
      </w:r>
    </w:p>
    <w:p w14:paraId="4B625056" w14:textId="77777777" w:rsidR="005D5B3B" w:rsidRDefault="005D5B3B" w:rsidP="00A9194B">
      <w:pPr>
        <w:spacing w:after="0"/>
        <w:jc w:val="center"/>
        <w:rPr>
          <w:rFonts w:ascii="Garamond" w:hAnsi="Garamond" w:cs="Tahoma"/>
          <w:b/>
          <w:color w:val="auto"/>
        </w:rPr>
      </w:pPr>
    </w:p>
    <w:p w14:paraId="4CB38F27" w14:textId="77777777" w:rsidR="00633A7C" w:rsidRDefault="00633A7C" w:rsidP="00A9194B">
      <w:pPr>
        <w:spacing w:after="0"/>
        <w:jc w:val="center"/>
        <w:rPr>
          <w:rFonts w:ascii="Garamond" w:hAnsi="Garamond" w:cs="Tahoma"/>
          <w:b/>
          <w:color w:val="auto"/>
        </w:rPr>
      </w:pPr>
      <w:r w:rsidRPr="00936F9D">
        <w:rPr>
          <w:rFonts w:ascii="Garamond" w:hAnsi="Garamond" w:cs="Tahoma"/>
          <w:b/>
          <w:color w:val="auto"/>
        </w:rPr>
        <w:t>AJÁNLATI NYILATKOZAT FÜGGELÉKE</w:t>
      </w:r>
    </w:p>
    <w:p w14:paraId="15B0CA89" w14:textId="77777777" w:rsidR="005D5B3B" w:rsidRPr="00936F9D" w:rsidRDefault="005D5B3B" w:rsidP="00A9194B">
      <w:pPr>
        <w:spacing w:after="0"/>
        <w:jc w:val="center"/>
        <w:rPr>
          <w:rFonts w:ascii="Garamond" w:hAnsi="Garamond" w:cs="Tahoma"/>
          <w:b/>
          <w:color w:val="auto"/>
        </w:rPr>
      </w:pPr>
    </w:p>
    <w:p w14:paraId="1F87AB0B" w14:textId="02CE2A7E" w:rsidR="00633A7C" w:rsidRPr="00936F9D" w:rsidRDefault="00633A7C" w:rsidP="00A9194B">
      <w:pPr>
        <w:spacing w:after="0"/>
        <w:jc w:val="center"/>
        <w:rPr>
          <w:rFonts w:ascii="Garamond" w:hAnsi="Garamond" w:cs="Tahoma"/>
          <w:b/>
        </w:rPr>
      </w:pPr>
      <w:r w:rsidRPr="008743AA">
        <w:rPr>
          <w:rFonts w:ascii="Garamond" w:hAnsi="Garamond" w:cs="Tahoma"/>
          <w:b/>
          <w:color w:val="auto"/>
        </w:rPr>
        <w:t>„</w:t>
      </w:r>
      <w:r w:rsidR="005D5B3B"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32B974F4" w14:textId="77777777" w:rsidR="00633A7C" w:rsidRDefault="00633A7C" w:rsidP="00A9194B">
      <w:pPr>
        <w:spacing w:after="0"/>
        <w:jc w:val="center"/>
        <w:rPr>
          <w:rFonts w:ascii="Garamond" w:hAnsi="Garamond" w:cs="Tahoma"/>
        </w:rPr>
      </w:pPr>
    </w:p>
    <w:p w14:paraId="532A847D" w14:textId="22F49CB5" w:rsidR="00CE3CCB" w:rsidRPr="00CF3ABC" w:rsidRDefault="00CE3CCB" w:rsidP="00CE3CCB">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w:t>
      </w:r>
      <w:r w:rsidRPr="007668BE">
        <w:rPr>
          <w:rFonts w:ascii="Garamond" w:hAnsi="Garamond"/>
          <w:b/>
          <w:bCs/>
        </w:rPr>
        <w:t xml:space="preserve">közbeszerzési eljárás </w:t>
      </w:r>
      <w:r w:rsidR="00972BAE" w:rsidRPr="007668BE">
        <w:rPr>
          <w:rFonts w:ascii="Garamond" w:hAnsi="Garamond"/>
          <w:b/>
          <w:bCs/>
        </w:rPr>
        <w:t>I.</w:t>
      </w:r>
      <w:r w:rsidRPr="007668BE">
        <w:rPr>
          <w:rFonts w:ascii="Garamond" w:hAnsi="Garamond"/>
          <w:b/>
          <w:bCs/>
        </w:rPr>
        <w:t xml:space="preserve"> része vonatkozásában</w:t>
      </w:r>
    </w:p>
    <w:p w14:paraId="27CEDDB8" w14:textId="77777777" w:rsidR="00727048" w:rsidRPr="00936F9D" w:rsidRDefault="00727048" w:rsidP="00A9194B">
      <w:pPr>
        <w:spacing w:after="0"/>
        <w:jc w:val="center"/>
        <w:rPr>
          <w:rFonts w:ascii="Garamond" w:hAnsi="Garamond" w:cs="Tahoma"/>
        </w:rPr>
      </w:pPr>
    </w:p>
    <w:p w14:paraId="0FC871B6" w14:textId="77777777" w:rsidR="00633A7C" w:rsidRPr="00936F9D" w:rsidRDefault="00633A7C" w:rsidP="00A9194B">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633A7C" w:rsidRPr="00936F9D" w14:paraId="5801106C" w14:textId="77777777" w:rsidTr="002805E2">
        <w:trPr>
          <w:tblHeader/>
        </w:trPr>
        <w:tc>
          <w:tcPr>
            <w:tcW w:w="3794" w:type="dxa"/>
          </w:tcPr>
          <w:p w14:paraId="17BF0805" w14:textId="77777777" w:rsidR="00633A7C" w:rsidRPr="00936F9D" w:rsidRDefault="00633A7C" w:rsidP="00A9194B">
            <w:pPr>
              <w:spacing w:after="0"/>
              <w:rPr>
                <w:rFonts w:ascii="Garamond" w:hAnsi="Garamond" w:cs="Tahoma"/>
                <w:u w:val="single"/>
              </w:rPr>
            </w:pPr>
            <w:r w:rsidRPr="00936F9D">
              <w:rPr>
                <w:rFonts w:ascii="Garamond" w:hAnsi="Garamond" w:cs="Tahoma"/>
                <w:u w:val="single"/>
              </w:rPr>
              <w:t>Megnevezés:</w:t>
            </w:r>
          </w:p>
        </w:tc>
        <w:tc>
          <w:tcPr>
            <w:tcW w:w="1843" w:type="dxa"/>
          </w:tcPr>
          <w:p w14:paraId="16A36470" w14:textId="77777777" w:rsidR="00633A7C" w:rsidRPr="00936F9D" w:rsidRDefault="00633A7C" w:rsidP="00A9194B">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1550CE25" w14:textId="77777777" w:rsidR="00633A7C" w:rsidRPr="00936F9D" w:rsidRDefault="00633A7C" w:rsidP="00A9194B">
            <w:pPr>
              <w:spacing w:after="0"/>
              <w:ind w:right="34"/>
              <w:rPr>
                <w:rFonts w:ascii="Garamond" w:hAnsi="Garamond" w:cs="Tahoma"/>
                <w:u w:val="single"/>
              </w:rPr>
            </w:pPr>
            <w:r w:rsidRPr="00936F9D">
              <w:rPr>
                <w:rFonts w:ascii="Garamond" w:hAnsi="Garamond" w:cs="Tahoma"/>
                <w:u w:val="single"/>
              </w:rPr>
              <w:t>Adat:</w:t>
            </w:r>
          </w:p>
        </w:tc>
      </w:tr>
      <w:tr w:rsidR="00633A7C" w:rsidRPr="00936F9D" w14:paraId="6E26FA13" w14:textId="77777777" w:rsidTr="002805E2">
        <w:tc>
          <w:tcPr>
            <w:tcW w:w="3794" w:type="dxa"/>
          </w:tcPr>
          <w:p w14:paraId="3BDFD4CE" w14:textId="77777777" w:rsidR="00633A7C" w:rsidRPr="00936F9D" w:rsidRDefault="00633A7C" w:rsidP="00A9194B">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14F3A6F3" w14:textId="77777777" w:rsidR="00633A7C" w:rsidRPr="00936F9D" w:rsidRDefault="00633A7C" w:rsidP="00A9194B">
            <w:pPr>
              <w:keepLines/>
              <w:suppressLineNumbers/>
              <w:spacing w:after="0"/>
              <w:ind w:right="34"/>
              <w:rPr>
                <w:rFonts w:ascii="Garamond" w:hAnsi="Garamond" w:cs="Tahoma"/>
              </w:rPr>
            </w:pPr>
            <w:r w:rsidRPr="00936F9D">
              <w:rPr>
                <w:rFonts w:ascii="Garamond" w:hAnsi="Garamond" w:cs="Tahoma"/>
              </w:rPr>
              <w:t xml:space="preserve">1.1.2.2 és </w:t>
            </w:r>
          </w:p>
          <w:p w14:paraId="62587006" w14:textId="77777777" w:rsidR="00633A7C" w:rsidRPr="00936F9D" w:rsidRDefault="00633A7C" w:rsidP="00A9194B">
            <w:pPr>
              <w:keepLines/>
              <w:suppressLineNumbers/>
              <w:spacing w:after="0"/>
              <w:ind w:right="34"/>
              <w:rPr>
                <w:rFonts w:ascii="Garamond" w:hAnsi="Garamond" w:cs="Tahoma"/>
              </w:rPr>
            </w:pPr>
            <w:r w:rsidRPr="00936F9D">
              <w:rPr>
                <w:rFonts w:ascii="Garamond" w:hAnsi="Garamond" w:cs="Tahoma"/>
              </w:rPr>
              <w:t>1.3</w:t>
            </w:r>
          </w:p>
        </w:tc>
        <w:tc>
          <w:tcPr>
            <w:tcW w:w="4111" w:type="dxa"/>
          </w:tcPr>
          <w:p w14:paraId="75CE7569" w14:textId="77777777" w:rsidR="00633A7C" w:rsidRPr="00936F9D" w:rsidRDefault="00633A7C" w:rsidP="00A9194B">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0C7B382E" w14:textId="77777777" w:rsidR="00633A7C" w:rsidRPr="00936F9D" w:rsidRDefault="00633A7C" w:rsidP="00A9194B">
            <w:pPr>
              <w:keepLines/>
              <w:suppressLineNumbers/>
              <w:spacing w:after="0"/>
              <w:ind w:right="34"/>
              <w:rPr>
                <w:rFonts w:ascii="Garamond" w:hAnsi="Garamond" w:cs="Tahoma"/>
                <w:b/>
              </w:rPr>
            </w:pPr>
            <w:r w:rsidRPr="00936F9D">
              <w:rPr>
                <w:rFonts w:ascii="Garamond" w:hAnsi="Garamond" w:cs="Tahoma"/>
              </w:rPr>
              <w:t>1012 Budapest, Márvány u. 1/D.</w:t>
            </w:r>
          </w:p>
        </w:tc>
      </w:tr>
      <w:tr w:rsidR="00633A7C" w:rsidRPr="00936F9D" w14:paraId="1DAC4010" w14:textId="77777777" w:rsidTr="002805E2">
        <w:tc>
          <w:tcPr>
            <w:tcW w:w="3794" w:type="dxa"/>
          </w:tcPr>
          <w:p w14:paraId="6854A209" w14:textId="77777777" w:rsidR="00633A7C" w:rsidRPr="00936F9D" w:rsidRDefault="00633A7C" w:rsidP="00A9194B">
            <w:pPr>
              <w:spacing w:after="0"/>
              <w:rPr>
                <w:rFonts w:ascii="Garamond" w:hAnsi="Garamond" w:cs="Tahoma"/>
              </w:rPr>
            </w:pPr>
            <w:r w:rsidRPr="00936F9D">
              <w:rPr>
                <w:rFonts w:ascii="Garamond" w:hAnsi="Garamond" w:cs="Tahoma"/>
              </w:rPr>
              <w:t>Vállalkozó megnevezése és címe</w:t>
            </w:r>
          </w:p>
        </w:tc>
        <w:tc>
          <w:tcPr>
            <w:tcW w:w="1843" w:type="dxa"/>
          </w:tcPr>
          <w:p w14:paraId="11D92C48" w14:textId="77777777" w:rsidR="00633A7C" w:rsidRPr="00936F9D" w:rsidRDefault="00633A7C" w:rsidP="00A9194B">
            <w:pPr>
              <w:spacing w:after="0"/>
              <w:ind w:right="34"/>
              <w:rPr>
                <w:rFonts w:ascii="Garamond" w:hAnsi="Garamond" w:cs="Tahoma"/>
              </w:rPr>
            </w:pPr>
            <w:r w:rsidRPr="00936F9D">
              <w:rPr>
                <w:rFonts w:ascii="Garamond" w:hAnsi="Garamond" w:cs="Tahoma"/>
              </w:rPr>
              <w:t xml:space="preserve">1.1.2.3 és </w:t>
            </w:r>
          </w:p>
          <w:p w14:paraId="5384870B" w14:textId="77777777" w:rsidR="00633A7C" w:rsidRPr="00936F9D" w:rsidRDefault="00633A7C" w:rsidP="00A9194B">
            <w:pPr>
              <w:spacing w:after="0"/>
              <w:ind w:right="34"/>
              <w:rPr>
                <w:rFonts w:ascii="Garamond" w:hAnsi="Garamond" w:cs="Tahoma"/>
              </w:rPr>
            </w:pPr>
            <w:r w:rsidRPr="00936F9D">
              <w:rPr>
                <w:rFonts w:ascii="Garamond" w:hAnsi="Garamond" w:cs="Tahoma"/>
              </w:rPr>
              <w:t>1.3</w:t>
            </w:r>
          </w:p>
        </w:tc>
        <w:tc>
          <w:tcPr>
            <w:tcW w:w="4111" w:type="dxa"/>
          </w:tcPr>
          <w:p w14:paraId="1E3D9660"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p>
          <w:p w14:paraId="3BBEB180"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633A7C" w:rsidRPr="00936F9D" w14:paraId="39783214" w14:textId="77777777" w:rsidTr="002805E2">
        <w:tc>
          <w:tcPr>
            <w:tcW w:w="3794" w:type="dxa"/>
          </w:tcPr>
          <w:p w14:paraId="74226101" w14:textId="77777777" w:rsidR="00633A7C" w:rsidRPr="00936F9D" w:rsidRDefault="00633A7C" w:rsidP="00A9194B">
            <w:pPr>
              <w:spacing w:after="0"/>
              <w:rPr>
                <w:rFonts w:ascii="Garamond" w:hAnsi="Garamond" w:cs="Tahoma"/>
              </w:rPr>
            </w:pPr>
            <w:r w:rsidRPr="00936F9D">
              <w:rPr>
                <w:rFonts w:ascii="Garamond" w:hAnsi="Garamond" w:cs="Tahoma"/>
              </w:rPr>
              <w:t>Mérnök megnevezése és címe</w:t>
            </w:r>
          </w:p>
        </w:tc>
        <w:tc>
          <w:tcPr>
            <w:tcW w:w="1843" w:type="dxa"/>
          </w:tcPr>
          <w:p w14:paraId="65F0503B" w14:textId="77777777" w:rsidR="00633A7C" w:rsidRPr="00936F9D" w:rsidRDefault="00633A7C" w:rsidP="00A9194B">
            <w:pPr>
              <w:spacing w:after="0"/>
              <w:ind w:right="34"/>
              <w:rPr>
                <w:rFonts w:ascii="Garamond" w:hAnsi="Garamond" w:cs="Tahoma"/>
              </w:rPr>
            </w:pPr>
            <w:r w:rsidRPr="00936F9D">
              <w:rPr>
                <w:rFonts w:ascii="Garamond" w:hAnsi="Garamond" w:cs="Tahoma"/>
              </w:rPr>
              <w:t xml:space="preserve">1.1.2.4 és </w:t>
            </w:r>
          </w:p>
          <w:p w14:paraId="4F42E4CA" w14:textId="77777777" w:rsidR="00633A7C" w:rsidRPr="00936F9D" w:rsidRDefault="00633A7C" w:rsidP="00A9194B">
            <w:pPr>
              <w:spacing w:after="0"/>
              <w:ind w:right="34"/>
              <w:rPr>
                <w:rFonts w:ascii="Garamond" w:hAnsi="Garamond" w:cs="Tahoma"/>
              </w:rPr>
            </w:pPr>
            <w:r w:rsidRPr="00936F9D">
              <w:rPr>
                <w:rFonts w:ascii="Garamond" w:hAnsi="Garamond" w:cs="Tahoma"/>
              </w:rPr>
              <w:t>1.3</w:t>
            </w:r>
          </w:p>
        </w:tc>
        <w:tc>
          <w:tcPr>
            <w:tcW w:w="4111" w:type="dxa"/>
          </w:tcPr>
          <w:p w14:paraId="544FEECD"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p>
          <w:p w14:paraId="19890B03"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p>
        </w:tc>
      </w:tr>
      <w:tr w:rsidR="00633A7C" w:rsidRPr="00936F9D" w14:paraId="4814CFC6" w14:textId="77777777" w:rsidTr="002805E2">
        <w:tc>
          <w:tcPr>
            <w:tcW w:w="3794" w:type="dxa"/>
          </w:tcPr>
          <w:p w14:paraId="532607C0" w14:textId="77777777" w:rsidR="00633A7C" w:rsidRPr="00936F9D" w:rsidRDefault="00633A7C" w:rsidP="00A9194B">
            <w:pPr>
              <w:spacing w:after="0"/>
              <w:rPr>
                <w:rFonts w:ascii="Garamond" w:hAnsi="Garamond" w:cs="Tahoma"/>
              </w:rPr>
            </w:pPr>
            <w:r w:rsidRPr="00936F9D">
              <w:rPr>
                <w:rFonts w:ascii="Garamond" w:hAnsi="Garamond" w:cs="Tahoma"/>
              </w:rPr>
              <w:t xml:space="preserve">Megvalósítás időtartama </w:t>
            </w:r>
          </w:p>
        </w:tc>
        <w:tc>
          <w:tcPr>
            <w:tcW w:w="1843" w:type="dxa"/>
          </w:tcPr>
          <w:p w14:paraId="75042C76" w14:textId="77777777" w:rsidR="00633A7C" w:rsidRPr="00936F9D" w:rsidRDefault="00633A7C" w:rsidP="00A9194B">
            <w:pPr>
              <w:spacing w:after="0"/>
              <w:ind w:right="34"/>
              <w:rPr>
                <w:rFonts w:ascii="Garamond" w:hAnsi="Garamond" w:cs="Tahoma"/>
              </w:rPr>
            </w:pPr>
            <w:r w:rsidRPr="00936F9D">
              <w:rPr>
                <w:rFonts w:ascii="Garamond" w:hAnsi="Garamond" w:cs="Tahoma"/>
              </w:rPr>
              <w:t>1.1.3.3</w:t>
            </w:r>
          </w:p>
        </w:tc>
        <w:tc>
          <w:tcPr>
            <w:tcW w:w="4111" w:type="dxa"/>
          </w:tcPr>
          <w:p w14:paraId="44A388A8" w14:textId="1C297B40" w:rsidR="00972BAE" w:rsidRPr="00972BAE" w:rsidRDefault="00972BAE" w:rsidP="00972BAE">
            <w:pPr>
              <w:spacing w:after="0"/>
              <w:ind w:right="34"/>
              <w:jc w:val="both"/>
              <w:rPr>
                <w:rFonts w:ascii="Garamond" w:hAnsi="Garamond" w:cs="Tahoma"/>
                <w:snapToGrid w:val="0"/>
                <w:lang w:val="cs-CZ"/>
              </w:rPr>
            </w:pPr>
            <w:r w:rsidRPr="00972BAE">
              <w:rPr>
                <w:rFonts w:ascii="Garamond" w:hAnsi="Garamond" w:cs="Tahoma"/>
                <w:snapToGrid w:val="0"/>
                <w:lang w:val="cs-CZ"/>
              </w:rPr>
              <w:t xml:space="preserve">Bácsborsódi tározó funkcióbővítése (ADUVIZIG) projektelem </w:t>
            </w:r>
            <w:r w:rsidR="00670067">
              <w:rPr>
                <w:rFonts w:ascii="Garamond" w:hAnsi="Garamond" w:cs="Tahoma"/>
                <w:snapToGrid w:val="0"/>
                <w:lang w:val="cs-CZ"/>
              </w:rPr>
              <w:t>16</w:t>
            </w:r>
            <w:r w:rsidRPr="00972BAE">
              <w:rPr>
                <w:rFonts w:ascii="Garamond" w:hAnsi="Garamond" w:cs="Tahoma"/>
                <w:snapToGrid w:val="0"/>
                <w:lang w:val="cs-CZ"/>
              </w:rPr>
              <w:t xml:space="preserve"> hónap</w:t>
            </w:r>
          </w:p>
          <w:p w14:paraId="50BE76D0" w14:textId="77777777" w:rsidR="00972BAE" w:rsidRPr="00972BAE" w:rsidRDefault="00972BAE" w:rsidP="00972BAE">
            <w:pPr>
              <w:spacing w:after="0"/>
              <w:ind w:right="34"/>
              <w:jc w:val="both"/>
              <w:rPr>
                <w:rFonts w:ascii="Garamond" w:hAnsi="Garamond" w:cs="Tahoma"/>
                <w:snapToGrid w:val="0"/>
                <w:lang w:val="cs-CZ"/>
              </w:rPr>
            </w:pPr>
          </w:p>
          <w:p w14:paraId="3C2A914B" w14:textId="3CBF7D86" w:rsidR="00633A7C" w:rsidRPr="008743AA" w:rsidRDefault="00972BAE" w:rsidP="00670067">
            <w:pPr>
              <w:spacing w:after="0"/>
              <w:ind w:right="34"/>
              <w:jc w:val="both"/>
              <w:rPr>
                <w:rFonts w:ascii="Garamond" w:hAnsi="Garamond" w:cs="Tahoma"/>
              </w:rPr>
            </w:pPr>
            <w:r w:rsidRPr="00972BAE">
              <w:rPr>
                <w:rFonts w:ascii="Garamond" w:hAnsi="Garamond" w:cs="Tahoma"/>
                <w:snapToGrid w:val="0"/>
                <w:lang w:val="cs-CZ"/>
              </w:rPr>
              <w:t xml:space="preserve">Hódmezővásárhely térségi vízrendszer komplex rekonstrukciója I. ütem (ATIVIZIG) projektelem </w:t>
            </w:r>
            <w:r w:rsidR="00670067">
              <w:rPr>
                <w:rFonts w:ascii="Garamond" w:hAnsi="Garamond" w:cs="Tahoma"/>
                <w:snapToGrid w:val="0"/>
                <w:lang w:val="cs-CZ"/>
              </w:rPr>
              <w:t>34</w:t>
            </w:r>
            <w:r w:rsidRPr="00972BAE">
              <w:rPr>
                <w:rFonts w:ascii="Garamond" w:hAnsi="Garamond" w:cs="Tahoma"/>
                <w:snapToGrid w:val="0"/>
                <w:lang w:val="cs-CZ"/>
              </w:rPr>
              <w:t xml:space="preserve"> hónap</w:t>
            </w:r>
          </w:p>
        </w:tc>
      </w:tr>
      <w:tr w:rsidR="00633A7C" w:rsidRPr="00936F9D" w14:paraId="7BF07C38" w14:textId="77777777" w:rsidTr="002805E2">
        <w:tc>
          <w:tcPr>
            <w:tcW w:w="3794" w:type="dxa"/>
          </w:tcPr>
          <w:p w14:paraId="6173BD7D" w14:textId="77777777" w:rsidR="00633A7C" w:rsidRPr="00936F9D" w:rsidRDefault="00633A7C" w:rsidP="00A9194B">
            <w:pPr>
              <w:spacing w:after="0"/>
              <w:rPr>
                <w:rFonts w:ascii="Garamond" w:hAnsi="Garamond" w:cs="Tahoma"/>
              </w:rPr>
            </w:pPr>
            <w:r w:rsidRPr="00936F9D">
              <w:rPr>
                <w:rFonts w:ascii="Garamond" w:hAnsi="Garamond" w:cs="Tahoma"/>
              </w:rPr>
              <w:t xml:space="preserve">Jótállási időszak </w:t>
            </w:r>
          </w:p>
        </w:tc>
        <w:tc>
          <w:tcPr>
            <w:tcW w:w="1843" w:type="dxa"/>
          </w:tcPr>
          <w:p w14:paraId="30394718" w14:textId="77777777" w:rsidR="00633A7C" w:rsidRPr="00936F9D" w:rsidRDefault="00633A7C" w:rsidP="00A9194B">
            <w:pPr>
              <w:spacing w:after="0"/>
              <w:ind w:right="34"/>
              <w:rPr>
                <w:rFonts w:ascii="Garamond" w:hAnsi="Garamond" w:cs="Tahoma"/>
              </w:rPr>
            </w:pPr>
            <w:r w:rsidRPr="00936F9D">
              <w:rPr>
                <w:rFonts w:ascii="Garamond" w:hAnsi="Garamond" w:cs="Tahoma"/>
              </w:rPr>
              <w:t>1.1.3.7</w:t>
            </w:r>
          </w:p>
        </w:tc>
        <w:tc>
          <w:tcPr>
            <w:tcW w:w="4111" w:type="dxa"/>
          </w:tcPr>
          <w:p w14:paraId="20691FAA" w14:textId="713D580F" w:rsidR="00633A7C" w:rsidRPr="008743AA" w:rsidRDefault="0087163F" w:rsidP="008743AA">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633A7C" w:rsidRPr="008743AA">
              <w:rPr>
                <w:rFonts w:ascii="Garamond" w:hAnsi="Garamond" w:cs="Tahoma"/>
                <w:snapToGrid w:val="0"/>
                <w:lang w:val="cs-CZ"/>
              </w:rPr>
              <w:t xml:space="preserve">36 </w:t>
            </w:r>
            <w:r w:rsidR="00633A7C" w:rsidRPr="008743AA">
              <w:rPr>
                <w:rFonts w:ascii="Garamond" w:hAnsi="Garamond" w:cs="Tahoma"/>
              </w:rPr>
              <w:t>hónap</w:t>
            </w:r>
            <w:r w:rsidR="00053AE7" w:rsidRPr="008743AA">
              <w:rPr>
                <w:rFonts w:ascii="Garamond" w:hAnsi="Garamond" w:cs="Tahoma"/>
              </w:rPr>
              <w:t xml:space="preserve"> + </w:t>
            </w:r>
            <w:r w:rsidR="00B83FAF" w:rsidRPr="008743AA">
              <w:rPr>
                <w:rFonts w:ascii="Garamond" w:hAnsi="Garamond" w:cs="Tahoma"/>
                <w:lang w:val="cs-CZ"/>
              </w:rPr>
              <w:t>acélszerkezetek korrózióvédelmével kapcsolatban a jótállás időszaka</w:t>
            </w:r>
            <w:r w:rsidR="008743AA">
              <w:rPr>
                <w:rFonts w:ascii="Garamond" w:hAnsi="Garamond" w:cs="Tahoma"/>
                <w:lang w:val="cs-CZ"/>
              </w:rPr>
              <w:t xml:space="preserve"> további </w:t>
            </w:r>
            <w:r w:rsidR="008743AA" w:rsidRPr="008743AA">
              <w:rPr>
                <w:rFonts w:ascii="Garamond" w:hAnsi="Garamond" w:cs="Tahoma"/>
                <w:lang w:val="cs-CZ"/>
              </w:rPr>
              <w:t>84</w:t>
            </w:r>
            <w:r w:rsidR="00B83FAF" w:rsidRPr="008743AA">
              <w:rPr>
                <w:rFonts w:ascii="Garamond" w:hAnsi="Garamond" w:cs="Tahoma"/>
                <w:lang w:val="cs-CZ"/>
              </w:rPr>
              <w:t xml:space="preserve"> hónap</w:t>
            </w:r>
          </w:p>
        </w:tc>
      </w:tr>
      <w:tr w:rsidR="00972BAE" w:rsidRPr="00936F9D" w14:paraId="39C3AA68" w14:textId="77777777" w:rsidTr="002805E2">
        <w:tc>
          <w:tcPr>
            <w:tcW w:w="3794" w:type="dxa"/>
          </w:tcPr>
          <w:p w14:paraId="226D21F6" w14:textId="4FBCAD76" w:rsidR="00972BAE" w:rsidRDefault="00972BAE" w:rsidP="00A9194B">
            <w:pPr>
              <w:spacing w:after="0"/>
              <w:rPr>
                <w:rFonts w:ascii="Garamond" w:hAnsi="Garamond" w:cs="Tahoma"/>
              </w:rPr>
            </w:pPr>
            <w:r>
              <w:rPr>
                <w:rFonts w:ascii="Garamond" w:hAnsi="Garamond" w:cs="Tahoma"/>
              </w:rPr>
              <w:t>Szakaszok</w:t>
            </w:r>
          </w:p>
          <w:p w14:paraId="02AF1B9A" w14:textId="77777777" w:rsidR="00972BAE" w:rsidRPr="00936F9D" w:rsidRDefault="00972BAE" w:rsidP="00A9194B">
            <w:pPr>
              <w:spacing w:after="0"/>
              <w:rPr>
                <w:rFonts w:ascii="Garamond" w:hAnsi="Garamond" w:cs="Tahoma"/>
              </w:rPr>
            </w:pPr>
          </w:p>
        </w:tc>
        <w:tc>
          <w:tcPr>
            <w:tcW w:w="1843" w:type="dxa"/>
          </w:tcPr>
          <w:p w14:paraId="12C28FC1" w14:textId="14577291" w:rsidR="00972BAE" w:rsidRPr="00936F9D" w:rsidRDefault="00972BAE" w:rsidP="00A9194B">
            <w:pPr>
              <w:spacing w:after="0"/>
              <w:ind w:right="34"/>
              <w:rPr>
                <w:rFonts w:ascii="Garamond" w:hAnsi="Garamond" w:cs="Tahoma"/>
              </w:rPr>
            </w:pPr>
            <w:r>
              <w:rPr>
                <w:rFonts w:ascii="Garamond" w:hAnsi="Garamond" w:cs="Tahoma"/>
              </w:rPr>
              <w:t>1.1.5.6.</w:t>
            </w:r>
          </w:p>
        </w:tc>
        <w:tc>
          <w:tcPr>
            <w:tcW w:w="4111" w:type="dxa"/>
          </w:tcPr>
          <w:p w14:paraId="5563BF7F" w14:textId="77777777" w:rsidR="00972BAE" w:rsidRPr="00972BAE" w:rsidRDefault="00972BAE" w:rsidP="00972BAE">
            <w:pPr>
              <w:numPr>
                <w:ilvl w:val="0"/>
                <w:numId w:val="31"/>
              </w:numPr>
              <w:tabs>
                <w:tab w:val="left" w:pos="317"/>
              </w:tabs>
              <w:spacing w:after="0"/>
              <w:ind w:left="33" w:right="34" w:hanging="33"/>
              <w:jc w:val="both"/>
              <w:rPr>
                <w:rFonts w:ascii="Garamond" w:hAnsi="Garamond" w:cs="Tahoma"/>
                <w:snapToGrid w:val="0"/>
              </w:rPr>
            </w:pPr>
            <w:r w:rsidRPr="00972BAE">
              <w:rPr>
                <w:rFonts w:ascii="Garamond" w:hAnsi="Garamond" w:cs="Tahoma"/>
                <w:snapToGrid w:val="0"/>
              </w:rPr>
              <w:t xml:space="preserve">Bácsborsódi tározó funkcióbővítése (ADUVIZIG) projektelem </w:t>
            </w:r>
          </w:p>
          <w:p w14:paraId="4D11AA6B" w14:textId="40CB18BE" w:rsidR="00972BAE" w:rsidRPr="00972BAE" w:rsidRDefault="00972BAE" w:rsidP="00972BAE">
            <w:pPr>
              <w:pStyle w:val="Listaszerbekezds"/>
              <w:numPr>
                <w:ilvl w:val="0"/>
                <w:numId w:val="31"/>
              </w:numPr>
              <w:tabs>
                <w:tab w:val="left" w:pos="317"/>
              </w:tabs>
              <w:ind w:left="33" w:right="34" w:hanging="33"/>
              <w:jc w:val="both"/>
              <w:rPr>
                <w:rFonts w:ascii="Garamond" w:hAnsi="Garamond" w:cs="Tahoma"/>
                <w:snapToGrid w:val="0"/>
                <w:lang w:val="cs-CZ"/>
              </w:rPr>
            </w:pPr>
            <w:r w:rsidRPr="00972BAE">
              <w:rPr>
                <w:rFonts w:ascii="Garamond" w:hAnsi="Garamond" w:cs="Tahoma"/>
                <w:snapToGrid w:val="0"/>
              </w:rPr>
              <w:t>Hódmezővásárhely térségi vízrendszer komplex rekonstrukciója I. ütem (ATIVIZIG) projektelem</w:t>
            </w:r>
          </w:p>
        </w:tc>
      </w:tr>
      <w:tr w:rsidR="00633A7C" w:rsidRPr="00936F9D" w14:paraId="535B82A7" w14:textId="77777777" w:rsidTr="002805E2">
        <w:tc>
          <w:tcPr>
            <w:tcW w:w="3794" w:type="dxa"/>
          </w:tcPr>
          <w:p w14:paraId="53DA6AC7" w14:textId="77777777" w:rsidR="00633A7C" w:rsidRPr="00936F9D" w:rsidRDefault="00633A7C" w:rsidP="00A9194B">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7D3F26A3" w14:textId="77777777" w:rsidR="00633A7C" w:rsidRPr="00936F9D" w:rsidRDefault="00633A7C" w:rsidP="00A9194B">
            <w:pPr>
              <w:spacing w:after="0"/>
              <w:ind w:right="34"/>
              <w:rPr>
                <w:rFonts w:ascii="Garamond" w:hAnsi="Garamond" w:cs="Tahoma"/>
              </w:rPr>
            </w:pPr>
            <w:r w:rsidRPr="00936F9D">
              <w:rPr>
                <w:rFonts w:ascii="Garamond" w:hAnsi="Garamond" w:cs="Tahoma"/>
              </w:rPr>
              <w:t>1.3</w:t>
            </w:r>
          </w:p>
        </w:tc>
        <w:tc>
          <w:tcPr>
            <w:tcW w:w="4111" w:type="dxa"/>
          </w:tcPr>
          <w:p w14:paraId="7ABA2CF4" w14:textId="77777777" w:rsidR="00633A7C" w:rsidRPr="00936F9D" w:rsidRDefault="00633A7C" w:rsidP="00A9194B">
            <w:pPr>
              <w:spacing w:after="0"/>
              <w:ind w:right="34"/>
              <w:rPr>
                <w:rFonts w:ascii="Garamond" w:hAnsi="Garamond" w:cs="Tahoma"/>
              </w:rPr>
            </w:pPr>
            <w:r w:rsidRPr="00936F9D">
              <w:rPr>
                <w:rFonts w:ascii="Garamond" w:hAnsi="Garamond" w:cs="Tahoma"/>
              </w:rPr>
              <w:t>Telefax, elektronikus építési napló</w:t>
            </w:r>
          </w:p>
        </w:tc>
      </w:tr>
      <w:tr w:rsidR="00633A7C" w:rsidRPr="00936F9D" w14:paraId="489CD8CD" w14:textId="77777777" w:rsidTr="002805E2">
        <w:tc>
          <w:tcPr>
            <w:tcW w:w="3794" w:type="dxa"/>
          </w:tcPr>
          <w:p w14:paraId="78B01DCD" w14:textId="77777777" w:rsidR="00633A7C" w:rsidRPr="00936F9D" w:rsidRDefault="00633A7C" w:rsidP="00A9194B">
            <w:pPr>
              <w:spacing w:after="0"/>
              <w:rPr>
                <w:rFonts w:ascii="Garamond" w:hAnsi="Garamond" w:cs="Tahoma"/>
              </w:rPr>
            </w:pPr>
            <w:r w:rsidRPr="00936F9D">
              <w:rPr>
                <w:rFonts w:ascii="Garamond" w:hAnsi="Garamond" w:cs="Tahoma"/>
              </w:rPr>
              <w:t>Mértékadó jog</w:t>
            </w:r>
          </w:p>
        </w:tc>
        <w:tc>
          <w:tcPr>
            <w:tcW w:w="1843" w:type="dxa"/>
          </w:tcPr>
          <w:p w14:paraId="17743936" w14:textId="77777777" w:rsidR="00633A7C" w:rsidRPr="00936F9D" w:rsidRDefault="00633A7C" w:rsidP="00A9194B">
            <w:pPr>
              <w:spacing w:after="0"/>
              <w:ind w:right="34"/>
              <w:rPr>
                <w:rFonts w:ascii="Garamond" w:hAnsi="Garamond" w:cs="Tahoma"/>
              </w:rPr>
            </w:pPr>
            <w:r w:rsidRPr="00936F9D">
              <w:rPr>
                <w:rFonts w:ascii="Garamond" w:hAnsi="Garamond" w:cs="Tahoma"/>
              </w:rPr>
              <w:t>1.4</w:t>
            </w:r>
          </w:p>
        </w:tc>
        <w:tc>
          <w:tcPr>
            <w:tcW w:w="4111" w:type="dxa"/>
          </w:tcPr>
          <w:p w14:paraId="60C38A48" w14:textId="77777777" w:rsidR="00633A7C" w:rsidRPr="00936F9D" w:rsidRDefault="00633A7C" w:rsidP="00A9194B">
            <w:pPr>
              <w:spacing w:after="0"/>
              <w:ind w:right="34"/>
              <w:rPr>
                <w:rFonts w:ascii="Garamond" w:hAnsi="Garamond" w:cs="Tahoma"/>
              </w:rPr>
            </w:pPr>
            <w:r w:rsidRPr="00936F9D">
              <w:rPr>
                <w:rFonts w:ascii="Garamond" w:hAnsi="Garamond" w:cs="Tahoma"/>
              </w:rPr>
              <w:t>A Magyarország területén érvényben lévő jogszabályok</w:t>
            </w:r>
          </w:p>
        </w:tc>
      </w:tr>
      <w:tr w:rsidR="00633A7C" w:rsidRPr="00936F9D" w14:paraId="230EB680" w14:textId="77777777" w:rsidTr="002805E2">
        <w:tc>
          <w:tcPr>
            <w:tcW w:w="3794" w:type="dxa"/>
          </w:tcPr>
          <w:p w14:paraId="443618D9" w14:textId="77777777" w:rsidR="00633A7C" w:rsidRPr="00936F9D" w:rsidRDefault="00633A7C" w:rsidP="00A9194B">
            <w:pPr>
              <w:spacing w:after="0"/>
              <w:rPr>
                <w:rFonts w:ascii="Garamond" w:hAnsi="Garamond" w:cs="Tahoma"/>
              </w:rPr>
            </w:pPr>
            <w:r w:rsidRPr="00936F9D">
              <w:rPr>
                <w:rFonts w:ascii="Garamond" w:hAnsi="Garamond" w:cs="Tahoma"/>
              </w:rPr>
              <w:t xml:space="preserve">Mértékadó nyelv </w:t>
            </w:r>
          </w:p>
        </w:tc>
        <w:tc>
          <w:tcPr>
            <w:tcW w:w="1843" w:type="dxa"/>
          </w:tcPr>
          <w:p w14:paraId="6A6417A5" w14:textId="77777777" w:rsidR="00633A7C" w:rsidRPr="00936F9D" w:rsidRDefault="00633A7C" w:rsidP="00A9194B">
            <w:pPr>
              <w:spacing w:after="0"/>
              <w:ind w:right="34"/>
              <w:rPr>
                <w:rFonts w:ascii="Garamond" w:hAnsi="Garamond" w:cs="Tahoma"/>
              </w:rPr>
            </w:pPr>
            <w:r w:rsidRPr="00936F9D">
              <w:rPr>
                <w:rFonts w:ascii="Garamond" w:hAnsi="Garamond" w:cs="Tahoma"/>
              </w:rPr>
              <w:t>1.4</w:t>
            </w:r>
          </w:p>
        </w:tc>
        <w:tc>
          <w:tcPr>
            <w:tcW w:w="4111" w:type="dxa"/>
          </w:tcPr>
          <w:p w14:paraId="1CEBF47A" w14:textId="77777777" w:rsidR="00633A7C" w:rsidRPr="00936F9D" w:rsidRDefault="00633A7C" w:rsidP="00A9194B">
            <w:pPr>
              <w:spacing w:after="0"/>
              <w:ind w:right="34"/>
              <w:rPr>
                <w:rFonts w:ascii="Garamond" w:hAnsi="Garamond" w:cs="Tahoma"/>
              </w:rPr>
            </w:pPr>
            <w:r w:rsidRPr="00936F9D">
              <w:rPr>
                <w:rFonts w:ascii="Garamond" w:hAnsi="Garamond" w:cs="Tahoma"/>
              </w:rPr>
              <w:t>Magyar</w:t>
            </w:r>
          </w:p>
        </w:tc>
      </w:tr>
      <w:tr w:rsidR="00633A7C" w:rsidRPr="00936F9D" w14:paraId="796EC10C" w14:textId="77777777" w:rsidTr="002805E2">
        <w:tc>
          <w:tcPr>
            <w:tcW w:w="3794" w:type="dxa"/>
          </w:tcPr>
          <w:p w14:paraId="067C1F99" w14:textId="77777777" w:rsidR="00633A7C" w:rsidRPr="00936F9D" w:rsidRDefault="00633A7C" w:rsidP="00A9194B">
            <w:pPr>
              <w:spacing w:after="0"/>
              <w:rPr>
                <w:rFonts w:ascii="Garamond" w:hAnsi="Garamond" w:cs="Tahoma"/>
              </w:rPr>
            </w:pPr>
            <w:r w:rsidRPr="00936F9D">
              <w:rPr>
                <w:rFonts w:ascii="Garamond" w:hAnsi="Garamond" w:cs="Tahoma"/>
              </w:rPr>
              <w:t xml:space="preserve">Kommunikáció nyelve </w:t>
            </w:r>
          </w:p>
        </w:tc>
        <w:tc>
          <w:tcPr>
            <w:tcW w:w="1843" w:type="dxa"/>
          </w:tcPr>
          <w:p w14:paraId="62D4F4EA" w14:textId="77777777" w:rsidR="00633A7C" w:rsidRPr="00936F9D" w:rsidRDefault="00633A7C" w:rsidP="00A9194B">
            <w:pPr>
              <w:spacing w:after="0"/>
              <w:ind w:right="34"/>
              <w:rPr>
                <w:rFonts w:ascii="Garamond" w:hAnsi="Garamond" w:cs="Tahoma"/>
              </w:rPr>
            </w:pPr>
            <w:r w:rsidRPr="00936F9D">
              <w:rPr>
                <w:rFonts w:ascii="Garamond" w:hAnsi="Garamond" w:cs="Tahoma"/>
              </w:rPr>
              <w:t>1.4</w:t>
            </w:r>
          </w:p>
        </w:tc>
        <w:tc>
          <w:tcPr>
            <w:tcW w:w="4111" w:type="dxa"/>
          </w:tcPr>
          <w:p w14:paraId="1EC4A806" w14:textId="77777777" w:rsidR="00633A7C" w:rsidRPr="00936F9D" w:rsidRDefault="00633A7C" w:rsidP="00A9194B">
            <w:pPr>
              <w:spacing w:after="0"/>
              <w:ind w:right="34"/>
              <w:rPr>
                <w:rFonts w:ascii="Garamond" w:hAnsi="Garamond" w:cs="Tahoma"/>
              </w:rPr>
            </w:pPr>
            <w:r w:rsidRPr="00936F9D">
              <w:rPr>
                <w:rFonts w:ascii="Garamond" w:hAnsi="Garamond" w:cs="Tahoma"/>
              </w:rPr>
              <w:t>Magyar</w:t>
            </w:r>
          </w:p>
        </w:tc>
      </w:tr>
      <w:tr w:rsidR="00633A7C" w:rsidRPr="00936F9D" w14:paraId="125ACF8A" w14:textId="77777777" w:rsidTr="002805E2">
        <w:tc>
          <w:tcPr>
            <w:tcW w:w="3794" w:type="dxa"/>
          </w:tcPr>
          <w:p w14:paraId="28F0E584" w14:textId="77777777" w:rsidR="00633A7C" w:rsidRPr="00936F9D" w:rsidRDefault="00633A7C" w:rsidP="00A9194B">
            <w:pPr>
              <w:spacing w:after="0"/>
              <w:rPr>
                <w:rFonts w:ascii="Garamond" w:hAnsi="Garamond" w:cs="Tahoma"/>
              </w:rPr>
            </w:pPr>
          </w:p>
          <w:p w14:paraId="3CA1D20B" w14:textId="77777777" w:rsidR="00633A7C" w:rsidRPr="00936F9D" w:rsidRDefault="00633A7C" w:rsidP="00A9194B">
            <w:pPr>
              <w:spacing w:after="0"/>
              <w:rPr>
                <w:rFonts w:ascii="Garamond" w:hAnsi="Garamond" w:cs="Tahoma"/>
              </w:rPr>
            </w:pPr>
            <w:r w:rsidRPr="00936F9D">
              <w:rPr>
                <w:rFonts w:ascii="Garamond" w:hAnsi="Garamond" w:cs="Tahoma"/>
              </w:rPr>
              <w:t xml:space="preserve">A Teljesítési Biztosíték összege </w:t>
            </w:r>
          </w:p>
        </w:tc>
        <w:tc>
          <w:tcPr>
            <w:tcW w:w="1843" w:type="dxa"/>
          </w:tcPr>
          <w:p w14:paraId="2703C8B7" w14:textId="77777777" w:rsidR="00633A7C" w:rsidRPr="00936F9D" w:rsidRDefault="00633A7C" w:rsidP="00A9194B">
            <w:pPr>
              <w:spacing w:after="0"/>
              <w:ind w:right="34"/>
              <w:rPr>
                <w:rFonts w:ascii="Garamond" w:hAnsi="Garamond" w:cs="Tahoma"/>
              </w:rPr>
            </w:pPr>
            <w:r w:rsidRPr="00936F9D">
              <w:rPr>
                <w:rFonts w:ascii="Garamond" w:hAnsi="Garamond" w:cs="Tahoma"/>
              </w:rPr>
              <w:t>4.2.</w:t>
            </w:r>
          </w:p>
        </w:tc>
        <w:tc>
          <w:tcPr>
            <w:tcW w:w="4111" w:type="dxa"/>
          </w:tcPr>
          <w:p w14:paraId="5737CA5A" w14:textId="77777777" w:rsidR="00633A7C" w:rsidRPr="00936F9D" w:rsidRDefault="00633A7C" w:rsidP="00A9194B">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pénznemben, ahogyan a Szerződéses Ár fizetendő</w:t>
            </w:r>
          </w:p>
        </w:tc>
      </w:tr>
      <w:tr w:rsidR="00633A7C" w:rsidRPr="00936F9D" w14:paraId="039DA41E" w14:textId="77777777" w:rsidTr="002805E2">
        <w:tc>
          <w:tcPr>
            <w:tcW w:w="3794" w:type="dxa"/>
          </w:tcPr>
          <w:p w14:paraId="40D8A9BD" w14:textId="77777777" w:rsidR="00633A7C" w:rsidRPr="00936F9D" w:rsidRDefault="00633A7C" w:rsidP="00A9194B">
            <w:pPr>
              <w:spacing w:after="0"/>
              <w:rPr>
                <w:rFonts w:ascii="Garamond" w:hAnsi="Garamond" w:cs="Tahoma"/>
              </w:rPr>
            </w:pPr>
            <w:r w:rsidRPr="00936F9D">
              <w:rPr>
                <w:rFonts w:ascii="Garamond" w:hAnsi="Garamond" w:cs="Tahoma"/>
              </w:rPr>
              <w:t xml:space="preserve">A Jótállási Igények Teljesítésére </w:t>
            </w:r>
            <w:r w:rsidRPr="00936F9D">
              <w:rPr>
                <w:rFonts w:ascii="Garamond" w:hAnsi="Garamond" w:cs="Tahoma"/>
              </w:rPr>
              <w:lastRenderedPageBreak/>
              <w:t>Kikötött Biztosíték összege</w:t>
            </w:r>
          </w:p>
        </w:tc>
        <w:tc>
          <w:tcPr>
            <w:tcW w:w="1843" w:type="dxa"/>
          </w:tcPr>
          <w:p w14:paraId="52F491DF" w14:textId="77777777" w:rsidR="00633A7C" w:rsidRPr="00936F9D" w:rsidRDefault="00633A7C" w:rsidP="00A9194B">
            <w:pPr>
              <w:spacing w:after="0"/>
              <w:ind w:right="34"/>
              <w:rPr>
                <w:rFonts w:ascii="Garamond" w:hAnsi="Garamond" w:cs="Tahoma"/>
              </w:rPr>
            </w:pPr>
          </w:p>
        </w:tc>
        <w:tc>
          <w:tcPr>
            <w:tcW w:w="4111" w:type="dxa"/>
          </w:tcPr>
          <w:p w14:paraId="0B8D0C87" w14:textId="2D60E2C0" w:rsidR="00633A7C" w:rsidRPr="00936F9D" w:rsidRDefault="00633A7C" w:rsidP="00A9194B">
            <w:pPr>
              <w:spacing w:after="0"/>
              <w:rPr>
                <w:rFonts w:ascii="Garamond" w:hAnsi="Garamond" w:cs="Tahoma"/>
              </w:rPr>
            </w:pPr>
            <w:r w:rsidRPr="00936F9D">
              <w:rPr>
                <w:rFonts w:ascii="Garamond" w:hAnsi="Garamond" w:cs="Tahoma"/>
              </w:rPr>
              <w:t xml:space="preserve">Általános jótállás időszakára </w:t>
            </w:r>
            <w:r w:rsidR="004F61A1">
              <w:rPr>
                <w:rFonts w:ascii="Garamond" w:hAnsi="Garamond" w:cs="Tahoma"/>
              </w:rPr>
              <w:t xml:space="preserve">az adott </w:t>
            </w:r>
            <w:r w:rsidR="004F61A1">
              <w:rPr>
                <w:rFonts w:ascii="Garamond" w:hAnsi="Garamond" w:cs="Tahoma"/>
              </w:rPr>
              <w:lastRenderedPageBreak/>
              <w:t>projektelem értékének</w:t>
            </w:r>
            <w:r w:rsidRPr="00936F9D">
              <w:rPr>
                <w:rFonts w:ascii="Garamond" w:hAnsi="Garamond" w:cs="Tahoma"/>
              </w:rPr>
              <w:t xml:space="preserve"> 5 %</w:t>
            </w:r>
          </w:p>
          <w:p w14:paraId="3D265BD4" w14:textId="2BBB2F04" w:rsidR="00633A7C" w:rsidRPr="00936F9D" w:rsidRDefault="00B83FAF" w:rsidP="004F61A1">
            <w:pPr>
              <w:rPr>
                <w:rFonts w:ascii="Garamond" w:hAnsi="Garamond" w:cs="Tahoma"/>
              </w:rPr>
            </w:pPr>
            <w:r w:rsidRPr="008743AA">
              <w:rPr>
                <w:rFonts w:ascii="Times New Roman" w:hAnsi="Times New Roman" w:cs="Times New Roman"/>
              </w:rPr>
              <w:t>Azt követően a jótállási biztosíték összege csökken a</w:t>
            </w:r>
            <w:r w:rsidR="004F61A1">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6B5783C9" w14:textId="77777777" w:rsidTr="002805E2">
        <w:tc>
          <w:tcPr>
            <w:tcW w:w="3794" w:type="dxa"/>
          </w:tcPr>
          <w:p w14:paraId="6100C0F0" w14:textId="15667705" w:rsidR="00952552" w:rsidRPr="00952552" w:rsidRDefault="00952552" w:rsidP="00A9194B">
            <w:pPr>
              <w:spacing w:after="0"/>
              <w:rPr>
                <w:rFonts w:ascii="Garamond" w:hAnsi="Garamond" w:cs="Tahoma"/>
              </w:rPr>
            </w:pPr>
            <w:r w:rsidRPr="00952552">
              <w:rPr>
                <w:rFonts w:ascii="Garamond" w:hAnsi="Garamond" w:cs="Times New Roman"/>
              </w:rPr>
              <w:lastRenderedPageBreak/>
              <w:t>A munkaterület átadására vonatkozó határidő</w:t>
            </w:r>
          </w:p>
        </w:tc>
        <w:tc>
          <w:tcPr>
            <w:tcW w:w="1843" w:type="dxa"/>
            <w:shd w:val="clear" w:color="auto" w:fill="auto"/>
          </w:tcPr>
          <w:p w14:paraId="74F6B3CA" w14:textId="16F0B749" w:rsidR="00952552" w:rsidRPr="00952552" w:rsidRDefault="00952552" w:rsidP="00A9194B">
            <w:pPr>
              <w:spacing w:after="0"/>
              <w:ind w:right="34"/>
              <w:rPr>
                <w:rFonts w:ascii="Garamond" w:hAnsi="Garamond" w:cs="Tahoma"/>
              </w:rPr>
            </w:pPr>
            <w:r w:rsidRPr="00952552">
              <w:rPr>
                <w:rFonts w:ascii="Garamond" w:hAnsi="Garamond" w:cs="Times New Roman"/>
              </w:rPr>
              <w:t>2.1</w:t>
            </w:r>
          </w:p>
        </w:tc>
        <w:tc>
          <w:tcPr>
            <w:tcW w:w="4111" w:type="dxa"/>
          </w:tcPr>
          <w:p w14:paraId="375C4F35" w14:textId="2BB43567" w:rsidR="00952552" w:rsidRPr="00952552" w:rsidRDefault="00952552" w:rsidP="00A9194B">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16A6DF18" w14:textId="77777777" w:rsidTr="002805E2">
        <w:tc>
          <w:tcPr>
            <w:tcW w:w="3794" w:type="dxa"/>
          </w:tcPr>
          <w:p w14:paraId="05F2F9C7" w14:textId="3B7167A4" w:rsidR="00952552" w:rsidRPr="00952552" w:rsidRDefault="00952552" w:rsidP="00A9194B">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5564F0CD" w14:textId="08A1D367" w:rsidR="00952552" w:rsidRPr="00952552" w:rsidRDefault="00952552" w:rsidP="00A9194B">
            <w:pPr>
              <w:spacing w:after="0"/>
              <w:ind w:right="34"/>
              <w:rPr>
                <w:rFonts w:ascii="Garamond" w:hAnsi="Garamond" w:cs="Tahoma"/>
              </w:rPr>
            </w:pPr>
            <w:r w:rsidRPr="00952552">
              <w:rPr>
                <w:rFonts w:ascii="Garamond" w:hAnsi="Garamond" w:cs="Times New Roman"/>
              </w:rPr>
              <w:t>5.1</w:t>
            </w:r>
          </w:p>
        </w:tc>
        <w:tc>
          <w:tcPr>
            <w:tcW w:w="4111" w:type="dxa"/>
          </w:tcPr>
          <w:p w14:paraId="1C76DA71" w14:textId="4337BB35" w:rsidR="00952552" w:rsidRPr="00952552" w:rsidRDefault="00952552" w:rsidP="00A9194B">
            <w:pPr>
              <w:spacing w:after="0"/>
              <w:ind w:right="34"/>
              <w:rPr>
                <w:rFonts w:ascii="Garamond" w:hAnsi="Garamond" w:cs="Tahoma"/>
              </w:rPr>
            </w:pPr>
            <w:r w:rsidRPr="00952552">
              <w:rPr>
                <w:rFonts w:ascii="Garamond" w:hAnsi="Garamond" w:cs="Times New Roman"/>
              </w:rPr>
              <w:t>28 nap</w:t>
            </w:r>
          </w:p>
        </w:tc>
      </w:tr>
      <w:tr w:rsidR="00633A7C" w:rsidRPr="00936F9D" w14:paraId="5834FD85" w14:textId="77777777" w:rsidTr="002805E2">
        <w:tc>
          <w:tcPr>
            <w:tcW w:w="3794" w:type="dxa"/>
          </w:tcPr>
          <w:p w14:paraId="51ADCD0B" w14:textId="77777777" w:rsidR="00633A7C" w:rsidRPr="00936F9D" w:rsidRDefault="00633A7C" w:rsidP="00A9194B">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139FF70A" w14:textId="77777777" w:rsidR="00633A7C" w:rsidRPr="00936F9D" w:rsidRDefault="00633A7C" w:rsidP="00A9194B">
            <w:pPr>
              <w:spacing w:after="0"/>
              <w:ind w:right="34"/>
              <w:rPr>
                <w:rFonts w:ascii="Garamond" w:hAnsi="Garamond" w:cs="Tahoma"/>
              </w:rPr>
            </w:pPr>
            <w:r w:rsidRPr="00936F9D">
              <w:rPr>
                <w:rFonts w:ascii="Garamond" w:hAnsi="Garamond" w:cs="Tahoma"/>
              </w:rPr>
              <w:t>6.5.</w:t>
            </w:r>
          </w:p>
        </w:tc>
        <w:tc>
          <w:tcPr>
            <w:tcW w:w="4111" w:type="dxa"/>
          </w:tcPr>
          <w:p w14:paraId="7AD4FE84" w14:textId="77777777" w:rsidR="00633A7C" w:rsidRPr="00936F9D" w:rsidRDefault="00633A7C" w:rsidP="00A9194B">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633A7C" w:rsidRPr="00936F9D" w14:paraId="592881B7" w14:textId="77777777" w:rsidTr="002805E2">
        <w:tc>
          <w:tcPr>
            <w:tcW w:w="3794" w:type="dxa"/>
          </w:tcPr>
          <w:p w14:paraId="03EEC2FE" w14:textId="77777777" w:rsidR="00633A7C" w:rsidRPr="00936F9D" w:rsidRDefault="00633A7C" w:rsidP="00A9194B">
            <w:pPr>
              <w:spacing w:after="0"/>
              <w:rPr>
                <w:rFonts w:ascii="Garamond" w:hAnsi="Garamond" w:cs="Tahoma"/>
              </w:rPr>
            </w:pPr>
            <w:r w:rsidRPr="00936F9D">
              <w:rPr>
                <w:rFonts w:ascii="Garamond" w:hAnsi="Garamond" w:cs="Tahoma"/>
              </w:rPr>
              <w:t xml:space="preserve">Késedelmi kötbér mértéke </w:t>
            </w:r>
          </w:p>
        </w:tc>
        <w:tc>
          <w:tcPr>
            <w:tcW w:w="1843" w:type="dxa"/>
          </w:tcPr>
          <w:p w14:paraId="79BB3E6C" w14:textId="77777777" w:rsidR="00633A7C" w:rsidRPr="00936F9D" w:rsidRDefault="00633A7C" w:rsidP="00A9194B">
            <w:pPr>
              <w:spacing w:after="0"/>
              <w:ind w:right="34"/>
              <w:rPr>
                <w:rFonts w:ascii="Garamond" w:hAnsi="Garamond" w:cs="Tahoma"/>
              </w:rPr>
            </w:pPr>
            <w:r w:rsidRPr="00936F9D">
              <w:rPr>
                <w:rFonts w:ascii="Garamond" w:hAnsi="Garamond" w:cs="Tahoma"/>
              </w:rPr>
              <w:t>8.7. és 14.15 (b)</w:t>
            </w:r>
          </w:p>
        </w:tc>
        <w:tc>
          <w:tcPr>
            <w:tcW w:w="4111" w:type="dxa"/>
          </w:tcPr>
          <w:p w14:paraId="1F569F43" w14:textId="6350607D" w:rsidR="00633A7C" w:rsidRPr="00936F9D" w:rsidRDefault="00633A7C" w:rsidP="00A9194B">
            <w:pPr>
              <w:spacing w:after="0"/>
              <w:ind w:right="34"/>
              <w:rPr>
                <w:rFonts w:ascii="Garamond" w:hAnsi="Garamond" w:cs="Tahoma"/>
              </w:rPr>
            </w:pPr>
            <w:r w:rsidRPr="00936F9D">
              <w:rPr>
                <w:rFonts w:ascii="Garamond" w:hAnsi="Garamond" w:cs="Tahoma"/>
              </w:rPr>
              <w:t xml:space="preserve">A Szerződéses Ár 1 %-a naponta </w:t>
            </w:r>
          </w:p>
        </w:tc>
      </w:tr>
      <w:tr w:rsidR="00633A7C" w:rsidRPr="00936F9D" w14:paraId="2063BFC3" w14:textId="77777777" w:rsidTr="002805E2">
        <w:tc>
          <w:tcPr>
            <w:tcW w:w="3794" w:type="dxa"/>
          </w:tcPr>
          <w:p w14:paraId="0205220D" w14:textId="77777777" w:rsidR="00633A7C" w:rsidRPr="00936F9D" w:rsidRDefault="00633A7C" w:rsidP="00A9194B">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19F7F4A9" w14:textId="77777777" w:rsidR="00633A7C" w:rsidRPr="00936F9D" w:rsidRDefault="00633A7C" w:rsidP="00A9194B">
            <w:pPr>
              <w:spacing w:after="0"/>
              <w:ind w:right="34"/>
              <w:rPr>
                <w:rFonts w:ascii="Garamond" w:hAnsi="Garamond" w:cs="Tahoma"/>
              </w:rPr>
            </w:pPr>
            <w:r w:rsidRPr="00936F9D">
              <w:rPr>
                <w:rFonts w:ascii="Garamond" w:hAnsi="Garamond" w:cs="Tahoma"/>
              </w:rPr>
              <w:t>8.7</w:t>
            </w:r>
          </w:p>
        </w:tc>
        <w:tc>
          <w:tcPr>
            <w:tcW w:w="4111" w:type="dxa"/>
          </w:tcPr>
          <w:p w14:paraId="5871CA1E" w14:textId="03A53A1D" w:rsidR="00633A7C" w:rsidRPr="00936F9D" w:rsidRDefault="00633A7C" w:rsidP="00A9194B">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633A7C" w:rsidRPr="00936F9D" w14:paraId="5C1A2BB8" w14:textId="77777777" w:rsidTr="002805E2">
        <w:tc>
          <w:tcPr>
            <w:tcW w:w="3794" w:type="dxa"/>
          </w:tcPr>
          <w:p w14:paraId="2DC04DAB" w14:textId="77777777" w:rsidR="00633A7C" w:rsidRPr="00936F9D" w:rsidRDefault="00633A7C" w:rsidP="00A9194B">
            <w:pPr>
              <w:spacing w:after="0"/>
              <w:rPr>
                <w:rFonts w:ascii="Garamond" w:hAnsi="Garamond" w:cs="Tahoma"/>
              </w:rPr>
            </w:pPr>
            <w:r w:rsidRPr="00936F9D">
              <w:rPr>
                <w:rFonts w:ascii="Garamond" w:hAnsi="Garamond" w:cs="Tahoma"/>
              </w:rPr>
              <w:t xml:space="preserve">Meghiúsulási kötbér </w:t>
            </w:r>
          </w:p>
        </w:tc>
        <w:tc>
          <w:tcPr>
            <w:tcW w:w="1843" w:type="dxa"/>
          </w:tcPr>
          <w:p w14:paraId="45706AF1" w14:textId="77777777" w:rsidR="00633A7C" w:rsidRPr="00936F9D" w:rsidRDefault="00633A7C" w:rsidP="00A9194B">
            <w:pPr>
              <w:spacing w:after="0"/>
              <w:ind w:right="34"/>
              <w:rPr>
                <w:rFonts w:ascii="Garamond" w:hAnsi="Garamond" w:cs="Tahoma"/>
              </w:rPr>
            </w:pPr>
          </w:p>
        </w:tc>
        <w:tc>
          <w:tcPr>
            <w:tcW w:w="4111" w:type="dxa"/>
          </w:tcPr>
          <w:p w14:paraId="04C386E1" w14:textId="766A4567" w:rsidR="00633A7C" w:rsidRPr="00936F9D" w:rsidRDefault="00633A7C" w:rsidP="00A9194B">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633A7C" w:rsidRPr="00936F9D" w14:paraId="41163ED0" w14:textId="77777777" w:rsidTr="002805E2">
        <w:tc>
          <w:tcPr>
            <w:tcW w:w="3794" w:type="dxa"/>
          </w:tcPr>
          <w:p w14:paraId="730C24B5" w14:textId="77777777" w:rsidR="00633A7C" w:rsidRPr="00936F9D" w:rsidRDefault="00633A7C" w:rsidP="00A9194B">
            <w:pPr>
              <w:spacing w:after="0"/>
              <w:rPr>
                <w:rFonts w:ascii="Garamond" w:hAnsi="Garamond" w:cs="Tahoma"/>
              </w:rPr>
            </w:pPr>
            <w:r w:rsidRPr="00936F9D">
              <w:rPr>
                <w:rFonts w:ascii="Garamond" w:hAnsi="Garamond" w:cs="Tahoma"/>
              </w:rPr>
              <w:t>Az Előleg teljes mértéke</w:t>
            </w:r>
          </w:p>
          <w:p w14:paraId="33E91F0D" w14:textId="77777777" w:rsidR="00633A7C" w:rsidRPr="00936F9D" w:rsidRDefault="00633A7C" w:rsidP="00A9194B">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115913C3" w14:textId="77777777" w:rsidR="00633A7C" w:rsidRPr="00936F9D" w:rsidRDefault="00633A7C" w:rsidP="00A9194B">
            <w:pPr>
              <w:spacing w:after="0"/>
              <w:ind w:right="34"/>
              <w:rPr>
                <w:rFonts w:ascii="Garamond" w:hAnsi="Garamond" w:cs="Tahoma"/>
              </w:rPr>
            </w:pPr>
            <w:r w:rsidRPr="00936F9D">
              <w:rPr>
                <w:rFonts w:ascii="Garamond" w:hAnsi="Garamond" w:cs="Tahoma"/>
              </w:rPr>
              <w:t>14.2</w:t>
            </w:r>
          </w:p>
        </w:tc>
        <w:tc>
          <w:tcPr>
            <w:tcW w:w="4111" w:type="dxa"/>
          </w:tcPr>
          <w:p w14:paraId="2157D1BF" w14:textId="77777777" w:rsidR="00633A7C" w:rsidRPr="00936F9D" w:rsidRDefault="00633A7C" w:rsidP="00A9194B">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63C86DBC" w14:textId="77777777" w:rsidTr="002805E2">
        <w:tc>
          <w:tcPr>
            <w:tcW w:w="3794" w:type="dxa"/>
          </w:tcPr>
          <w:p w14:paraId="2A10CC2A" w14:textId="599B7896" w:rsidR="00AA5F62" w:rsidRPr="00BA187A" w:rsidRDefault="00AA5F62" w:rsidP="00A9194B">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617520BA" w14:textId="3C6DF70C" w:rsidR="00AA5F62" w:rsidRPr="00BA187A" w:rsidRDefault="00AA5F62" w:rsidP="00A9194B">
            <w:pPr>
              <w:spacing w:after="0"/>
              <w:ind w:right="34"/>
              <w:rPr>
                <w:rFonts w:ascii="Garamond" w:hAnsi="Garamond" w:cs="Tahoma"/>
              </w:rPr>
            </w:pPr>
            <w:r w:rsidRPr="00BA187A">
              <w:rPr>
                <w:rFonts w:ascii="Garamond" w:hAnsi="Garamond" w:cs="Times New Roman"/>
              </w:rPr>
              <w:t>14.5.(b)</w:t>
            </w:r>
          </w:p>
        </w:tc>
        <w:tc>
          <w:tcPr>
            <w:tcW w:w="4111" w:type="dxa"/>
          </w:tcPr>
          <w:p w14:paraId="6575659F" w14:textId="77777777" w:rsidR="00AA5F62" w:rsidRPr="00BA187A" w:rsidRDefault="00AA5F62" w:rsidP="00A9194B">
            <w:pPr>
              <w:spacing w:after="0"/>
              <w:ind w:right="34"/>
              <w:rPr>
                <w:rFonts w:ascii="Garamond" w:hAnsi="Garamond" w:cs="Tahoma"/>
              </w:rPr>
            </w:pPr>
          </w:p>
        </w:tc>
      </w:tr>
      <w:tr w:rsidR="00AA5F62" w:rsidRPr="00936F9D" w14:paraId="2B918960" w14:textId="77777777" w:rsidTr="002805E2">
        <w:tc>
          <w:tcPr>
            <w:tcW w:w="3794" w:type="dxa"/>
          </w:tcPr>
          <w:p w14:paraId="2DF67073" w14:textId="61AB580E" w:rsidR="00AA5F62" w:rsidRPr="00BA187A" w:rsidRDefault="00AA5F62" w:rsidP="00A9194B">
            <w:pPr>
              <w:spacing w:after="0"/>
              <w:rPr>
                <w:rFonts w:ascii="Garamond" w:hAnsi="Garamond" w:cs="Tahoma"/>
              </w:rPr>
            </w:pPr>
            <w:r w:rsidRPr="00BA187A">
              <w:rPr>
                <w:rFonts w:ascii="Garamond" w:hAnsi="Garamond" w:cs="Times New Roman"/>
              </w:rPr>
              <w:t>Helyszínre való leszállításkor kifizetendő Berendezések és Anyagok [felsorolás]</w:t>
            </w:r>
          </w:p>
        </w:tc>
        <w:tc>
          <w:tcPr>
            <w:tcW w:w="1843" w:type="dxa"/>
          </w:tcPr>
          <w:p w14:paraId="6244B2CF" w14:textId="055E02FB" w:rsidR="00AA5F62" w:rsidRPr="00BA187A" w:rsidRDefault="00AA5F62" w:rsidP="00A9194B">
            <w:pPr>
              <w:spacing w:after="0"/>
              <w:ind w:right="34"/>
              <w:rPr>
                <w:rFonts w:ascii="Garamond" w:hAnsi="Garamond" w:cs="Tahoma"/>
              </w:rPr>
            </w:pPr>
            <w:r w:rsidRPr="00BA187A">
              <w:rPr>
                <w:rFonts w:ascii="Garamond" w:hAnsi="Garamond" w:cs="Times New Roman"/>
              </w:rPr>
              <w:t>14.5.(c)</w:t>
            </w:r>
          </w:p>
        </w:tc>
        <w:tc>
          <w:tcPr>
            <w:tcW w:w="4111" w:type="dxa"/>
          </w:tcPr>
          <w:p w14:paraId="008C9089" w14:textId="77777777" w:rsidR="00AA5F62" w:rsidRPr="00BA187A" w:rsidRDefault="00AA5F62" w:rsidP="00A9194B">
            <w:pPr>
              <w:spacing w:after="0"/>
              <w:ind w:right="34"/>
              <w:rPr>
                <w:rFonts w:ascii="Garamond" w:hAnsi="Garamond" w:cs="Tahoma"/>
              </w:rPr>
            </w:pPr>
          </w:p>
        </w:tc>
      </w:tr>
      <w:tr w:rsidR="00633A7C" w:rsidRPr="00936F9D" w14:paraId="7C8495F4" w14:textId="77777777" w:rsidTr="002805E2">
        <w:tc>
          <w:tcPr>
            <w:tcW w:w="3794" w:type="dxa"/>
          </w:tcPr>
          <w:p w14:paraId="0D7494C5" w14:textId="77777777" w:rsidR="00633A7C" w:rsidRPr="00936F9D" w:rsidRDefault="00633A7C" w:rsidP="00A9194B">
            <w:pPr>
              <w:spacing w:after="0"/>
              <w:rPr>
                <w:rFonts w:ascii="Garamond" w:hAnsi="Garamond" w:cs="Tahoma"/>
              </w:rPr>
            </w:pPr>
            <w:r w:rsidRPr="00936F9D">
              <w:rPr>
                <w:rFonts w:ascii="Garamond" w:hAnsi="Garamond" w:cs="Tahoma"/>
              </w:rPr>
              <w:t xml:space="preserve">Kifizetés pénzneme </w:t>
            </w:r>
          </w:p>
        </w:tc>
        <w:tc>
          <w:tcPr>
            <w:tcW w:w="1843" w:type="dxa"/>
          </w:tcPr>
          <w:p w14:paraId="4C7C0FEC" w14:textId="77777777" w:rsidR="00633A7C" w:rsidRPr="00936F9D" w:rsidRDefault="00633A7C" w:rsidP="00A9194B">
            <w:pPr>
              <w:spacing w:after="0"/>
              <w:ind w:right="34"/>
              <w:rPr>
                <w:rFonts w:ascii="Garamond" w:hAnsi="Garamond" w:cs="Tahoma"/>
              </w:rPr>
            </w:pPr>
            <w:r w:rsidRPr="00936F9D">
              <w:rPr>
                <w:rFonts w:ascii="Garamond" w:hAnsi="Garamond" w:cs="Tahoma"/>
              </w:rPr>
              <w:t>14.15</w:t>
            </w:r>
          </w:p>
        </w:tc>
        <w:tc>
          <w:tcPr>
            <w:tcW w:w="4111" w:type="dxa"/>
          </w:tcPr>
          <w:p w14:paraId="4E7BC014" w14:textId="77777777" w:rsidR="00633A7C" w:rsidRPr="00936F9D" w:rsidRDefault="00633A7C" w:rsidP="00A9194B">
            <w:pPr>
              <w:spacing w:after="0"/>
              <w:ind w:right="34"/>
              <w:rPr>
                <w:rFonts w:ascii="Garamond" w:hAnsi="Garamond" w:cs="Tahoma"/>
              </w:rPr>
            </w:pPr>
            <w:r w:rsidRPr="00936F9D">
              <w:rPr>
                <w:rFonts w:ascii="Garamond" w:hAnsi="Garamond" w:cs="Tahoma"/>
              </w:rPr>
              <w:t>magyar forint</w:t>
            </w:r>
          </w:p>
        </w:tc>
      </w:tr>
      <w:tr w:rsidR="00633A7C" w:rsidRPr="00936F9D" w14:paraId="1EC3230C" w14:textId="77777777" w:rsidTr="002805E2">
        <w:tc>
          <w:tcPr>
            <w:tcW w:w="3794" w:type="dxa"/>
          </w:tcPr>
          <w:p w14:paraId="0F208CEF" w14:textId="77777777" w:rsidR="00633A7C" w:rsidRPr="00936F9D" w:rsidRDefault="00633A7C" w:rsidP="00A9194B">
            <w:pPr>
              <w:spacing w:after="0"/>
              <w:rPr>
                <w:rFonts w:ascii="Garamond" w:hAnsi="Garamond" w:cs="Tahoma"/>
              </w:rPr>
            </w:pPr>
            <w:r w:rsidRPr="00936F9D">
              <w:rPr>
                <w:rFonts w:ascii="Garamond" w:hAnsi="Garamond" w:cs="Tahoma"/>
              </w:rPr>
              <w:t>Biztosítás benyújtásának határideje:</w:t>
            </w:r>
          </w:p>
        </w:tc>
        <w:tc>
          <w:tcPr>
            <w:tcW w:w="1843" w:type="dxa"/>
          </w:tcPr>
          <w:p w14:paraId="6ECB6564" w14:textId="77777777" w:rsidR="00633A7C" w:rsidRPr="00936F9D" w:rsidRDefault="00633A7C" w:rsidP="00A9194B">
            <w:pPr>
              <w:spacing w:after="0"/>
              <w:ind w:right="34"/>
              <w:rPr>
                <w:rFonts w:ascii="Garamond" w:hAnsi="Garamond" w:cs="Tahoma"/>
              </w:rPr>
            </w:pPr>
          </w:p>
        </w:tc>
        <w:tc>
          <w:tcPr>
            <w:tcW w:w="4111" w:type="dxa"/>
          </w:tcPr>
          <w:p w14:paraId="0BFDB2DB" w14:textId="77777777" w:rsidR="00633A7C" w:rsidRPr="00936F9D" w:rsidRDefault="00633A7C" w:rsidP="00A9194B">
            <w:pPr>
              <w:spacing w:after="0"/>
              <w:ind w:right="34"/>
              <w:rPr>
                <w:rFonts w:ascii="Garamond" w:hAnsi="Garamond" w:cs="Tahoma"/>
              </w:rPr>
            </w:pPr>
          </w:p>
        </w:tc>
      </w:tr>
      <w:tr w:rsidR="00633A7C" w:rsidRPr="00936F9D" w14:paraId="5EB3B901" w14:textId="77777777" w:rsidTr="002805E2">
        <w:tc>
          <w:tcPr>
            <w:tcW w:w="3794" w:type="dxa"/>
          </w:tcPr>
          <w:p w14:paraId="3F2452A2" w14:textId="77777777" w:rsidR="00633A7C" w:rsidRPr="00936F9D" w:rsidRDefault="00633A7C" w:rsidP="00A9194B">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6F82F16E" w14:textId="77777777" w:rsidR="00633A7C" w:rsidRPr="00936F9D" w:rsidRDefault="00633A7C" w:rsidP="00A9194B">
            <w:pPr>
              <w:spacing w:after="0"/>
              <w:ind w:right="34"/>
              <w:rPr>
                <w:rFonts w:ascii="Garamond" w:hAnsi="Garamond" w:cs="Tahoma"/>
              </w:rPr>
            </w:pPr>
            <w:r w:rsidRPr="00936F9D">
              <w:rPr>
                <w:rFonts w:ascii="Garamond" w:hAnsi="Garamond" w:cs="Tahoma"/>
              </w:rPr>
              <w:t>18.1</w:t>
            </w:r>
          </w:p>
        </w:tc>
        <w:tc>
          <w:tcPr>
            <w:tcW w:w="4111" w:type="dxa"/>
          </w:tcPr>
          <w:p w14:paraId="0D750E56" w14:textId="77777777" w:rsidR="00633A7C" w:rsidRPr="00936F9D" w:rsidRDefault="00633A7C" w:rsidP="00A9194B">
            <w:pPr>
              <w:spacing w:after="0"/>
              <w:ind w:right="34"/>
              <w:rPr>
                <w:rFonts w:ascii="Garamond" w:hAnsi="Garamond" w:cs="Tahoma"/>
              </w:rPr>
            </w:pPr>
            <w:r w:rsidRPr="00936F9D">
              <w:rPr>
                <w:rFonts w:ascii="Garamond" w:hAnsi="Garamond" w:cs="Tahoma"/>
              </w:rPr>
              <w:t>szerződéskötés időpontjáig kell igazolni</w:t>
            </w:r>
          </w:p>
        </w:tc>
      </w:tr>
      <w:tr w:rsidR="00633A7C" w:rsidRPr="00936F9D" w14:paraId="2D8C516F" w14:textId="77777777" w:rsidTr="002805E2">
        <w:tc>
          <w:tcPr>
            <w:tcW w:w="3794" w:type="dxa"/>
          </w:tcPr>
          <w:p w14:paraId="2FCD4B4F" w14:textId="77777777" w:rsidR="00633A7C" w:rsidRPr="00936F9D" w:rsidRDefault="00633A7C" w:rsidP="00A9194B">
            <w:pPr>
              <w:spacing w:after="0"/>
              <w:rPr>
                <w:rFonts w:ascii="Garamond" w:hAnsi="Garamond" w:cs="Tahoma"/>
              </w:rPr>
            </w:pPr>
            <w:r w:rsidRPr="00936F9D">
              <w:rPr>
                <w:rFonts w:ascii="Garamond" w:hAnsi="Garamond" w:cs="Tahoma"/>
              </w:rPr>
              <w:t xml:space="preserve">(b) a vonatkozó kötvények </w:t>
            </w:r>
          </w:p>
        </w:tc>
        <w:tc>
          <w:tcPr>
            <w:tcW w:w="1843" w:type="dxa"/>
          </w:tcPr>
          <w:p w14:paraId="71CED769" w14:textId="77777777" w:rsidR="00633A7C" w:rsidRPr="00936F9D" w:rsidRDefault="00633A7C" w:rsidP="00A9194B">
            <w:pPr>
              <w:spacing w:after="0"/>
              <w:ind w:right="34"/>
              <w:rPr>
                <w:rFonts w:ascii="Garamond" w:hAnsi="Garamond" w:cs="Tahoma"/>
              </w:rPr>
            </w:pPr>
            <w:r w:rsidRPr="00936F9D">
              <w:rPr>
                <w:rFonts w:ascii="Garamond" w:hAnsi="Garamond" w:cs="Tahoma"/>
              </w:rPr>
              <w:t>18.1</w:t>
            </w:r>
          </w:p>
        </w:tc>
        <w:tc>
          <w:tcPr>
            <w:tcW w:w="4111" w:type="dxa"/>
          </w:tcPr>
          <w:p w14:paraId="272ABC73" w14:textId="411BCE86" w:rsidR="00633A7C" w:rsidRPr="00936F9D" w:rsidRDefault="00F74D7C" w:rsidP="00A9194B">
            <w:pPr>
              <w:spacing w:after="0"/>
              <w:ind w:right="34"/>
              <w:rPr>
                <w:rFonts w:ascii="Garamond" w:hAnsi="Garamond" w:cs="Tahoma"/>
              </w:rPr>
            </w:pPr>
            <w:r w:rsidRPr="008743AA">
              <w:rPr>
                <w:rFonts w:ascii="Garamond" w:hAnsi="Garamond" w:cs="Tahoma"/>
              </w:rPr>
              <w:t>szerződéskötés időpontjáig kell igazolni</w:t>
            </w:r>
          </w:p>
        </w:tc>
      </w:tr>
      <w:tr w:rsidR="00633A7C" w:rsidRPr="00936F9D" w14:paraId="6F645260" w14:textId="77777777" w:rsidTr="002805E2">
        <w:tc>
          <w:tcPr>
            <w:tcW w:w="3794" w:type="dxa"/>
          </w:tcPr>
          <w:p w14:paraId="7B1CD800" w14:textId="77777777" w:rsidR="00633A7C" w:rsidRPr="00936F9D" w:rsidRDefault="00633A7C" w:rsidP="00A9194B">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1C977F8C" w14:textId="77777777" w:rsidR="00633A7C" w:rsidRPr="00936F9D" w:rsidRDefault="00633A7C" w:rsidP="00A9194B">
            <w:pPr>
              <w:spacing w:after="0"/>
              <w:ind w:right="34"/>
              <w:rPr>
                <w:rFonts w:ascii="Garamond" w:hAnsi="Garamond" w:cs="Tahoma"/>
              </w:rPr>
            </w:pPr>
            <w:r w:rsidRPr="00936F9D">
              <w:rPr>
                <w:rFonts w:ascii="Garamond" w:hAnsi="Garamond" w:cs="Tahoma"/>
              </w:rPr>
              <w:t>18.3</w:t>
            </w:r>
          </w:p>
        </w:tc>
        <w:tc>
          <w:tcPr>
            <w:tcW w:w="4111" w:type="dxa"/>
          </w:tcPr>
          <w:p w14:paraId="7B04E7F6" w14:textId="6462487A" w:rsidR="00633A7C" w:rsidRPr="00936F9D" w:rsidRDefault="00633A7C" w:rsidP="00A9194B">
            <w:pPr>
              <w:spacing w:after="0"/>
              <w:ind w:right="34"/>
              <w:jc w:val="both"/>
              <w:rPr>
                <w:rFonts w:ascii="Garamond" w:hAnsi="Garamond" w:cs="Tahoma"/>
              </w:rPr>
            </w:pPr>
            <w:r w:rsidRPr="00936F9D">
              <w:rPr>
                <w:rFonts w:ascii="Garamond" w:hAnsi="Garamond" w:cs="Tahoma"/>
              </w:rPr>
              <w:t>100.000.000,-HUF/év és minimum 50.000. 000,- HUF/káreseményenként</w:t>
            </w:r>
            <w:r w:rsidR="005F6EFD" w:rsidRPr="00936F9D">
              <w:rPr>
                <w:rFonts w:ascii="Garamond" w:hAnsi="Garamond" w:cs="Tahoma"/>
              </w:rPr>
              <w:t xml:space="preserve"> </w:t>
            </w:r>
            <w:proofErr w:type="spellStart"/>
            <w:r w:rsidR="005F6EFD" w:rsidRPr="00F84906">
              <w:rPr>
                <w:rFonts w:ascii="Garamond" w:hAnsi="Garamond" w:cs="Tahoma"/>
                <w:b/>
              </w:rPr>
              <w:t>All</w:t>
            </w:r>
            <w:proofErr w:type="spellEnd"/>
            <w:r w:rsidR="005F6EFD" w:rsidRPr="00F84906">
              <w:rPr>
                <w:rFonts w:ascii="Garamond" w:hAnsi="Garamond" w:cs="Tahoma"/>
                <w:b/>
              </w:rPr>
              <w:t xml:space="preserve"> </w:t>
            </w:r>
            <w:proofErr w:type="spellStart"/>
            <w:r w:rsidR="005F6EFD" w:rsidRPr="00F84906">
              <w:rPr>
                <w:rFonts w:ascii="Garamond" w:hAnsi="Garamond" w:cs="Tahoma"/>
                <w:b/>
              </w:rPr>
              <w:t>Risks</w:t>
            </w:r>
            <w:proofErr w:type="spellEnd"/>
            <w:r w:rsidR="005F6EFD" w:rsidRPr="00F84906">
              <w:rPr>
                <w:rFonts w:ascii="Garamond" w:hAnsi="Garamond" w:cs="Tahoma"/>
                <w:b/>
              </w:rPr>
              <w:t xml:space="preserve"> típusú felelősségbiztosítás</w:t>
            </w:r>
            <w:r w:rsidR="005F6EFD" w:rsidRPr="00936F9D">
              <w:rPr>
                <w:rFonts w:ascii="Garamond" w:hAnsi="Garamond" w:cs="Tahoma"/>
              </w:rPr>
              <w:t xml:space="preserve">, </w:t>
            </w:r>
            <w:r w:rsidR="005D5B3B">
              <w:rPr>
                <w:rFonts w:ascii="Garamond" w:hAnsi="Garamond" w:cs="Tahoma"/>
              </w:rPr>
              <w:t>100.000.000,-HUF/év és minimum 4</w:t>
            </w:r>
            <w:r w:rsidR="005F6EFD" w:rsidRPr="00936F9D">
              <w:rPr>
                <w:rFonts w:ascii="Garamond" w:hAnsi="Garamond" w:cs="Tahoma"/>
              </w:rPr>
              <w:t xml:space="preserve">0.000. 000,- HUF/káreseményenként </w:t>
            </w:r>
            <w:r w:rsidR="005F6EFD" w:rsidRPr="00F84906">
              <w:rPr>
                <w:rFonts w:ascii="Garamond" w:hAnsi="Garamond" w:cs="Tahoma"/>
                <w:b/>
              </w:rPr>
              <w:t>tervezői felelősségbiztosítás</w:t>
            </w:r>
            <w:r w:rsidRPr="00936F9D">
              <w:rPr>
                <w:rFonts w:ascii="Garamond" w:hAnsi="Garamond" w:cs="Tahoma"/>
              </w:rPr>
              <w:t xml:space="preserve"> </w:t>
            </w:r>
          </w:p>
          <w:p w14:paraId="0643BADD" w14:textId="77777777" w:rsidR="00633A7C" w:rsidRPr="00936F9D" w:rsidRDefault="00633A7C" w:rsidP="00A9194B">
            <w:pPr>
              <w:spacing w:after="0"/>
              <w:ind w:right="34"/>
              <w:rPr>
                <w:rFonts w:ascii="Garamond" w:hAnsi="Garamond" w:cs="Tahoma"/>
              </w:rPr>
            </w:pPr>
          </w:p>
        </w:tc>
      </w:tr>
      <w:tr w:rsidR="00633A7C" w:rsidRPr="00936F9D" w14:paraId="7219BBF0" w14:textId="77777777" w:rsidTr="002805E2">
        <w:tc>
          <w:tcPr>
            <w:tcW w:w="3794" w:type="dxa"/>
          </w:tcPr>
          <w:p w14:paraId="76B91F83" w14:textId="77777777" w:rsidR="00633A7C" w:rsidRPr="00936F9D" w:rsidRDefault="00633A7C" w:rsidP="00A9194B">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36FAE17F" w14:textId="77777777" w:rsidR="00633A7C" w:rsidRPr="00936F9D" w:rsidRDefault="00633A7C" w:rsidP="00A9194B">
            <w:pPr>
              <w:spacing w:after="0"/>
              <w:ind w:right="34"/>
              <w:rPr>
                <w:rFonts w:ascii="Garamond" w:hAnsi="Garamond" w:cs="Tahoma"/>
              </w:rPr>
            </w:pPr>
            <w:r w:rsidRPr="00936F9D">
              <w:rPr>
                <w:rFonts w:ascii="Garamond" w:hAnsi="Garamond" w:cs="Tahoma"/>
              </w:rPr>
              <w:t>20.2</w:t>
            </w:r>
          </w:p>
        </w:tc>
        <w:tc>
          <w:tcPr>
            <w:tcW w:w="4111" w:type="dxa"/>
          </w:tcPr>
          <w:p w14:paraId="51A9972F" w14:textId="77777777" w:rsidR="00633A7C" w:rsidRPr="00936F9D" w:rsidRDefault="00633A7C" w:rsidP="00A9194B">
            <w:pPr>
              <w:spacing w:after="0"/>
              <w:ind w:right="34"/>
              <w:rPr>
                <w:rFonts w:ascii="Garamond" w:hAnsi="Garamond" w:cs="Tahoma"/>
              </w:rPr>
            </w:pPr>
            <w:r w:rsidRPr="00936F9D">
              <w:rPr>
                <w:rFonts w:ascii="Garamond" w:hAnsi="Garamond" w:cs="Tahoma"/>
              </w:rPr>
              <w:t>nem kerül alkalmazásra</w:t>
            </w:r>
          </w:p>
        </w:tc>
      </w:tr>
      <w:tr w:rsidR="00633A7C" w:rsidRPr="00936F9D" w14:paraId="14CAF613" w14:textId="77777777" w:rsidTr="002805E2">
        <w:tc>
          <w:tcPr>
            <w:tcW w:w="3794" w:type="dxa"/>
          </w:tcPr>
          <w:p w14:paraId="604BEC88" w14:textId="77777777" w:rsidR="00633A7C" w:rsidRPr="00936F9D" w:rsidRDefault="00633A7C" w:rsidP="00A9194B">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5BBE1178" w14:textId="77777777" w:rsidR="00633A7C" w:rsidRPr="00936F9D" w:rsidRDefault="00633A7C" w:rsidP="00A9194B">
            <w:pPr>
              <w:spacing w:after="0"/>
              <w:ind w:right="34"/>
              <w:rPr>
                <w:rFonts w:ascii="Garamond" w:hAnsi="Garamond" w:cs="Tahoma"/>
              </w:rPr>
            </w:pPr>
            <w:r w:rsidRPr="00936F9D">
              <w:rPr>
                <w:rFonts w:ascii="Garamond" w:hAnsi="Garamond" w:cs="Tahoma"/>
              </w:rPr>
              <w:t>20.3</w:t>
            </w:r>
          </w:p>
        </w:tc>
        <w:tc>
          <w:tcPr>
            <w:tcW w:w="4111" w:type="dxa"/>
          </w:tcPr>
          <w:p w14:paraId="25B1104C" w14:textId="77777777" w:rsidR="00633A7C" w:rsidRPr="00936F9D" w:rsidRDefault="00633A7C" w:rsidP="00A9194B">
            <w:pPr>
              <w:spacing w:after="0"/>
              <w:ind w:right="34"/>
              <w:rPr>
                <w:rFonts w:ascii="Garamond" w:hAnsi="Garamond" w:cs="Tahoma"/>
              </w:rPr>
            </w:pPr>
            <w:r w:rsidRPr="00936F9D">
              <w:rPr>
                <w:rFonts w:ascii="Garamond" w:hAnsi="Garamond" w:cs="Tahoma"/>
              </w:rPr>
              <w:t>nem kerül alkalmazásra</w:t>
            </w:r>
          </w:p>
        </w:tc>
      </w:tr>
    </w:tbl>
    <w:p w14:paraId="742BF547" w14:textId="77777777" w:rsidR="00633A7C" w:rsidRPr="00936F9D" w:rsidRDefault="00633A7C" w:rsidP="00A9194B">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633A7C" w:rsidRPr="00936F9D" w14:paraId="685D1375" w14:textId="77777777" w:rsidTr="002805E2">
        <w:tc>
          <w:tcPr>
            <w:tcW w:w="4819" w:type="dxa"/>
          </w:tcPr>
          <w:p w14:paraId="5B95A6CD" w14:textId="77777777" w:rsidR="005D5B3B" w:rsidRDefault="005D5B3B" w:rsidP="00A9194B">
            <w:pPr>
              <w:spacing w:after="0" w:line="280" w:lineRule="exact"/>
              <w:jc w:val="center"/>
              <w:rPr>
                <w:rFonts w:ascii="Garamond" w:hAnsi="Garamond" w:cs="Tahoma"/>
                <w:color w:val="auto"/>
              </w:rPr>
            </w:pPr>
          </w:p>
          <w:p w14:paraId="556D9795" w14:textId="77777777" w:rsidR="00633A7C" w:rsidRPr="00936F9D" w:rsidRDefault="00633A7C" w:rsidP="00A9194B">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r w:rsidR="00633A7C" w:rsidRPr="00936F9D" w14:paraId="4E099849" w14:textId="77777777" w:rsidTr="002805E2">
        <w:tc>
          <w:tcPr>
            <w:tcW w:w="4819" w:type="dxa"/>
          </w:tcPr>
          <w:p w14:paraId="55C051A9" w14:textId="77777777" w:rsidR="00633A7C" w:rsidRPr="00936F9D" w:rsidRDefault="00633A7C" w:rsidP="00A9194B">
            <w:pPr>
              <w:spacing w:after="0" w:line="280" w:lineRule="exact"/>
              <w:jc w:val="center"/>
              <w:rPr>
                <w:rFonts w:ascii="Garamond" w:hAnsi="Garamond" w:cs="Tahoma"/>
              </w:rPr>
            </w:pPr>
          </w:p>
        </w:tc>
      </w:tr>
    </w:tbl>
    <w:p w14:paraId="019AD76F" w14:textId="4B0293B6" w:rsidR="00633A7C" w:rsidRPr="00936F9D" w:rsidRDefault="00633A7C" w:rsidP="00A9194B">
      <w:pPr>
        <w:spacing w:after="0"/>
        <w:jc w:val="right"/>
        <w:rPr>
          <w:rFonts w:ascii="Garamond" w:hAnsi="Garamond" w:cs="Tahoma"/>
          <w:b/>
        </w:rPr>
      </w:pPr>
    </w:p>
    <w:p w14:paraId="3CE99904" w14:textId="77777777" w:rsidR="00633A7C" w:rsidRPr="00936F9D" w:rsidRDefault="00633A7C"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3C38FEA6" w14:textId="718DF161" w:rsidR="00972BAE" w:rsidRPr="00936F9D" w:rsidRDefault="00972BAE" w:rsidP="00972BAE">
      <w:pPr>
        <w:spacing w:after="0"/>
        <w:jc w:val="right"/>
        <w:rPr>
          <w:rFonts w:ascii="Garamond" w:hAnsi="Garamond" w:cs="Tahoma"/>
          <w:b/>
          <w:color w:val="auto"/>
        </w:rPr>
      </w:pPr>
      <w:r w:rsidRPr="00936F9D">
        <w:rPr>
          <w:rFonts w:ascii="Garamond" w:hAnsi="Garamond" w:cs="Tahoma"/>
          <w:b/>
          <w:color w:val="auto"/>
        </w:rPr>
        <w:lastRenderedPageBreak/>
        <w:t>3</w:t>
      </w:r>
      <w:r>
        <w:rPr>
          <w:rFonts w:ascii="Garamond" w:hAnsi="Garamond" w:cs="Tahoma"/>
          <w:b/>
          <w:color w:val="auto"/>
        </w:rPr>
        <w:t>/A</w:t>
      </w:r>
      <w:r w:rsidRPr="00936F9D">
        <w:rPr>
          <w:rFonts w:ascii="Garamond" w:hAnsi="Garamond" w:cs="Tahoma"/>
          <w:b/>
          <w:color w:val="auto"/>
        </w:rPr>
        <w:t>. számú melléklet</w:t>
      </w:r>
    </w:p>
    <w:p w14:paraId="3B8A1AF5" w14:textId="77777777" w:rsidR="00972BAE" w:rsidRDefault="00972BAE" w:rsidP="00972BAE">
      <w:pPr>
        <w:spacing w:after="0"/>
        <w:jc w:val="center"/>
        <w:rPr>
          <w:rFonts w:ascii="Garamond" w:hAnsi="Garamond" w:cs="Tahoma"/>
          <w:b/>
          <w:color w:val="auto"/>
        </w:rPr>
      </w:pPr>
    </w:p>
    <w:p w14:paraId="250678C2" w14:textId="77777777" w:rsidR="00972BAE" w:rsidRDefault="00972BAE" w:rsidP="00972BAE">
      <w:pPr>
        <w:spacing w:after="0"/>
        <w:jc w:val="center"/>
        <w:rPr>
          <w:rFonts w:ascii="Garamond" w:hAnsi="Garamond" w:cs="Tahoma"/>
          <w:b/>
          <w:color w:val="auto"/>
        </w:rPr>
      </w:pPr>
      <w:r w:rsidRPr="00936F9D">
        <w:rPr>
          <w:rFonts w:ascii="Garamond" w:hAnsi="Garamond" w:cs="Tahoma"/>
          <w:b/>
          <w:color w:val="auto"/>
        </w:rPr>
        <w:t>AJÁNLATI NYILATKOZAT FÜGGELÉKE</w:t>
      </w:r>
    </w:p>
    <w:p w14:paraId="0453624D" w14:textId="77777777" w:rsidR="00972BAE" w:rsidRPr="00936F9D" w:rsidRDefault="00972BAE" w:rsidP="00972BAE">
      <w:pPr>
        <w:spacing w:after="0"/>
        <w:jc w:val="center"/>
        <w:rPr>
          <w:rFonts w:ascii="Garamond" w:hAnsi="Garamond" w:cs="Tahoma"/>
          <w:b/>
          <w:color w:val="auto"/>
        </w:rPr>
      </w:pPr>
    </w:p>
    <w:p w14:paraId="0DEEE3D1" w14:textId="77777777" w:rsidR="00972BAE" w:rsidRPr="00936F9D" w:rsidRDefault="00972BAE" w:rsidP="00972BAE">
      <w:pPr>
        <w:spacing w:after="0"/>
        <w:jc w:val="center"/>
        <w:rPr>
          <w:rFonts w:ascii="Garamond" w:hAnsi="Garamond" w:cs="Tahoma"/>
          <w:b/>
        </w:rPr>
      </w:pPr>
      <w:r w:rsidRPr="008743AA">
        <w:rPr>
          <w:rFonts w:ascii="Garamond" w:hAnsi="Garamond" w:cs="Tahoma"/>
          <w:b/>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20A6731D" w14:textId="77777777" w:rsidR="00972BAE" w:rsidRDefault="00972BAE" w:rsidP="00972BAE">
      <w:pPr>
        <w:spacing w:after="0"/>
        <w:jc w:val="center"/>
        <w:rPr>
          <w:rFonts w:ascii="Garamond" w:hAnsi="Garamond" w:cs="Tahoma"/>
        </w:rPr>
      </w:pPr>
    </w:p>
    <w:p w14:paraId="2C9ADD21" w14:textId="6D721697" w:rsidR="00972BAE" w:rsidRPr="00CF3ABC" w:rsidRDefault="00972BAE" w:rsidP="00972BAE">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w:t>
      </w:r>
      <w:r w:rsidRPr="007668BE">
        <w:rPr>
          <w:rFonts w:ascii="Garamond" w:hAnsi="Garamond"/>
          <w:b/>
          <w:bCs/>
        </w:rPr>
        <w:t>eljárás II. része vonatkozásában</w:t>
      </w:r>
    </w:p>
    <w:p w14:paraId="4C21FA4D" w14:textId="77777777" w:rsidR="00972BAE" w:rsidRPr="00936F9D" w:rsidRDefault="00972BAE" w:rsidP="00972BAE">
      <w:pPr>
        <w:spacing w:after="0"/>
        <w:jc w:val="center"/>
        <w:rPr>
          <w:rFonts w:ascii="Garamond" w:hAnsi="Garamond" w:cs="Tahoma"/>
        </w:rPr>
      </w:pPr>
    </w:p>
    <w:p w14:paraId="4E8C4878" w14:textId="77777777" w:rsidR="00972BAE" w:rsidRPr="00936F9D" w:rsidRDefault="00972BAE" w:rsidP="00972BAE">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72BAE" w:rsidRPr="00936F9D" w14:paraId="3EEA2835" w14:textId="77777777" w:rsidTr="00972BAE">
        <w:trPr>
          <w:tblHeader/>
        </w:trPr>
        <w:tc>
          <w:tcPr>
            <w:tcW w:w="3794" w:type="dxa"/>
          </w:tcPr>
          <w:p w14:paraId="76C4FE07" w14:textId="77777777" w:rsidR="00972BAE" w:rsidRPr="00936F9D" w:rsidRDefault="00972BAE" w:rsidP="00972BAE">
            <w:pPr>
              <w:spacing w:after="0"/>
              <w:rPr>
                <w:rFonts w:ascii="Garamond" w:hAnsi="Garamond" w:cs="Tahoma"/>
                <w:u w:val="single"/>
              </w:rPr>
            </w:pPr>
            <w:r w:rsidRPr="00936F9D">
              <w:rPr>
                <w:rFonts w:ascii="Garamond" w:hAnsi="Garamond" w:cs="Tahoma"/>
                <w:u w:val="single"/>
              </w:rPr>
              <w:t>Megnevezés:</w:t>
            </w:r>
          </w:p>
        </w:tc>
        <w:tc>
          <w:tcPr>
            <w:tcW w:w="1843" w:type="dxa"/>
          </w:tcPr>
          <w:p w14:paraId="7E525BF5" w14:textId="77777777" w:rsidR="00972BAE" w:rsidRPr="00936F9D" w:rsidRDefault="00972BAE" w:rsidP="00972BAE">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389ECB4D" w14:textId="77777777" w:rsidR="00972BAE" w:rsidRPr="00936F9D" w:rsidRDefault="00972BAE" w:rsidP="00972BAE">
            <w:pPr>
              <w:spacing w:after="0"/>
              <w:ind w:right="34"/>
              <w:rPr>
                <w:rFonts w:ascii="Garamond" w:hAnsi="Garamond" w:cs="Tahoma"/>
                <w:u w:val="single"/>
              </w:rPr>
            </w:pPr>
            <w:r w:rsidRPr="00936F9D">
              <w:rPr>
                <w:rFonts w:ascii="Garamond" w:hAnsi="Garamond" w:cs="Tahoma"/>
                <w:u w:val="single"/>
              </w:rPr>
              <w:t>Adat:</w:t>
            </w:r>
          </w:p>
        </w:tc>
      </w:tr>
      <w:tr w:rsidR="00972BAE" w:rsidRPr="00936F9D" w14:paraId="00DF79AF" w14:textId="77777777" w:rsidTr="00972BAE">
        <w:tc>
          <w:tcPr>
            <w:tcW w:w="3794" w:type="dxa"/>
          </w:tcPr>
          <w:p w14:paraId="38154DEC" w14:textId="77777777" w:rsidR="00972BAE" w:rsidRPr="00936F9D" w:rsidRDefault="00972BAE" w:rsidP="00972BAE">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245B3A51"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1.1.2.2 és </w:t>
            </w:r>
          </w:p>
          <w:p w14:paraId="5AD8F843"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1.3</w:t>
            </w:r>
          </w:p>
        </w:tc>
        <w:tc>
          <w:tcPr>
            <w:tcW w:w="4111" w:type="dxa"/>
          </w:tcPr>
          <w:p w14:paraId="50B8FD14"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63D1C0D4" w14:textId="77777777" w:rsidR="00972BAE" w:rsidRPr="00936F9D" w:rsidRDefault="00972BAE" w:rsidP="00972BAE">
            <w:pPr>
              <w:keepLines/>
              <w:suppressLineNumbers/>
              <w:spacing w:after="0"/>
              <w:ind w:right="34"/>
              <w:rPr>
                <w:rFonts w:ascii="Garamond" w:hAnsi="Garamond" w:cs="Tahoma"/>
                <w:b/>
              </w:rPr>
            </w:pPr>
            <w:r w:rsidRPr="00936F9D">
              <w:rPr>
                <w:rFonts w:ascii="Garamond" w:hAnsi="Garamond" w:cs="Tahoma"/>
              </w:rPr>
              <w:t>1012 Budapest, Márvány u. 1/D.</w:t>
            </w:r>
          </w:p>
        </w:tc>
      </w:tr>
      <w:tr w:rsidR="00972BAE" w:rsidRPr="00936F9D" w14:paraId="63C759DB" w14:textId="77777777" w:rsidTr="00972BAE">
        <w:tc>
          <w:tcPr>
            <w:tcW w:w="3794" w:type="dxa"/>
          </w:tcPr>
          <w:p w14:paraId="184BDAEF" w14:textId="77777777" w:rsidR="00972BAE" w:rsidRPr="00936F9D" w:rsidRDefault="00972BAE" w:rsidP="00972BAE">
            <w:pPr>
              <w:spacing w:after="0"/>
              <w:rPr>
                <w:rFonts w:ascii="Garamond" w:hAnsi="Garamond" w:cs="Tahoma"/>
              </w:rPr>
            </w:pPr>
            <w:r w:rsidRPr="00936F9D">
              <w:rPr>
                <w:rFonts w:ascii="Garamond" w:hAnsi="Garamond" w:cs="Tahoma"/>
              </w:rPr>
              <w:t>Vállalkozó megnevezése és címe</w:t>
            </w:r>
          </w:p>
        </w:tc>
        <w:tc>
          <w:tcPr>
            <w:tcW w:w="1843" w:type="dxa"/>
          </w:tcPr>
          <w:p w14:paraId="311ACAAF"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1.1.2.3 és </w:t>
            </w:r>
          </w:p>
          <w:p w14:paraId="6BDE61F8"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D6146BD"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27E3A896"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972BAE" w:rsidRPr="00936F9D" w14:paraId="3BCC5773" w14:textId="77777777" w:rsidTr="00972BAE">
        <w:tc>
          <w:tcPr>
            <w:tcW w:w="3794" w:type="dxa"/>
          </w:tcPr>
          <w:p w14:paraId="71CF1ED1" w14:textId="77777777" w:rsidR="00972BAE" w:rsidRPr="00936F9D" w:rsidRDefault="00972BAE" w:rsidP="00972BAE">
            <w:pPr>
              <w:spacing w:after="0"/>
              <w:rPr>
                <w:rFonts w:ascii="Garamond" w:hAnsi="Garamond" w:cs="Tahoma"/>
              </w:rPr>
            </w:pPr>
            <w:r w:rsidRPr="00936F9D">
              <w:rPr>
                <w:rFonts w:ascii="Garamond" w:hAnsi="Garamond" w:cs="Tahoma"/>
              </w:rPr>
              <w:t>Mérnök megnevezése és címe</w:t>
            </w:r>
          </w:p>
        </w:tc>
        <w:tc>
          <w:tcPr>
            <w:tcW w:w="1843" w:type="dxa"/>
          </w:tcPr>
          <w:p w14:paraId="31DE2639"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1.1.2.4 és </w:t>
            </w:r>
          </w:p>
          <w:p w14:paraId="326D1A92"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1EA11FEB"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26523BC9"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tc>
      </w:tr>
      <w:tr w:rsidR="00972BAE" w:rsidRPr="00936F9D" w14:paraId="11B78AE8" w14:textId="77777777" w:rsidTr="00972BAE">
        <w:tc>
          <w:tcPr>
            <w:tcW w:w="3794" w:type="dxa"/>
          </w:tcPr>
          <w:p w14:paraId="2943B0EB" w14:textId="77777777" w:rsidR="00972BAE" w:rsidRPr="00936F9D" w:rsidRDefault="00972BAE" w:rsidP="00972BAE">
            <w:pPr>
              <w:spacing w:after="0"/>
              <w:rPr>
                <w:rFonts w:ascii="Garamond" w:hAnsi="Garamond" w:cs="Tahoma"/>
              </w:rPr>
            </w:pPr>
            <w:r w:rsidRPr="00936F9D">
              <w:rPr>
                <w:rFonts w:ascii="Garamond" w:hAnsi="Garamond" w:cs="Tahoma"/>
              </w:rPr>
              <w:t xml:space="preserve">Megvalósítás időtartama </w:t>
            </w:r>
          </w:p>
        </w:tc>
        <w:tc>
          <w:tcPr>
            <w:tcW w:w="1843" w:type="dxa"/>
          </w:tcPr>
          <w:p w14:paraId="24E6EE8E" w14:textId="77777777" w:rsidR="00972BAE" w:rsidRPr="00936F9D" w:rsidRDefault="00972BAE" w:rsidP="00972BAE">
            <w:pPr>
              <w:spacing w:after="0"/>
              <w:ind w:right="34"/>
              <w:rPr>
                <w:rFonts w:ascii="Garamond" w:hAnsi="Garamond" w:cs="Tahoma"/>
              </w:rPr>
            </w:pPr>
            <w:r w:rsidRPr="00936F9D">
              <w:rPr>
                <w:rFonts w:ascii="Garamond" w:hAnsi="Garamond" w:cs="Tahoma"/>
              </w:rPr>
              <w:t>1.1.3.3</w:t>
            </w:r>
          </w:p>
        </w:tc>
        <w:tc>
          <w:tcPr>
            <w:tcW w:w="4111" w:type="dxa"/>
          </w:tcPr>
          <w:p w14:paraId="4A5A867E" w14:textId="69860D08" w:rsidR="00972BAE" w:rsidRPr="00972BAE" w:rsidRDefault="00972BAE" w:rsidP="00972BAE">
            <w:pPr>
              <w:spacing w:after="0"/>
              <w:ind w:right="34"/>
              <w:jc w:val="both"/>
              <w:rPr>
                <w:rFonts w:ascii="Garamond" w:hAnsi="Garamond" w:cs="Tahoma"/>
                <w:snapToGrid w:val="0"/>
                <w:lang w:val="cs-CZ"/>
              </w:rPr>
            </w:pPr>
            <w:r w:rsidRPr="00972BAE">
              <w:rPr>
                <w:rFonts w:ascii="Garamond" w:hAnsi="Garamond" w:cs="Tahoma"/>
                <w:iCs/>
                <w:snapToGrid w:val="0"/>
              </w:rPr>
              <w:t>Villogó belvízcsatorna mederfejlesztés</w:t>
            </w:r>
            <w:r w:rsidR="00670067">
              <w:rPr>
                <w:rFonts w:ascii="Garamond" w:hAnsi="Garamond" w:cs="Tahoma"/>
                <w:iCs/>
                <w:snapToGrid w:val="0"/>
              </w:rPr>
              <w:t>e</w:t>
            </w:r>
            <w:r w:rsidRPr="00972BAE">
              <w:rPr>
                <w:rFonts w:ascii="Garamond" w:hAnsi="Garamond" w:cs="Tahoma"/>
                <w:iCs/>
                <w:snapToGrid w:val="0"/>
              </w:rPr>
              <w:t xml:space="preserve"> és rekonstrukció</w:t>
            </w:r>
            <w:r w:rsidR="00670067">
              <w:rPr>
                <w:rFonts w:ascii="Garamond" w:hAnsi="Garamond" w:cs="Tahoma"/>
                <w:iCs/>
                <w:snapToGrid w:val="0"/>
              </w:rPr>
              <w:t>ja</w:t>
            </w:r>
            <w:r w:rsidRPr="00972BAE">
              <w:rPr>
                <w:rFonts w:ascii="Garamond" w:hAnsi="Garamond" w:cs="Tahoma"/>
                <w:iCs/>
                <w:snapToGrid w:val="0"/>
              </w:rPr>
              <w:t xml:space="preserve"> (KÖTIVIZIG) projektelem</w:t>
            </w:r>
            <w:r w:rsidRPr="00972BAE">
              <w:rPr>
                <w:rFonts w:ascii="Garamond" w:hAnsi="Garamond" w:cs="Tahoma"/>
                <w:snapToGrid w:val="0"/>
                <w:lang w:val="cs-CZ"/>
              </w:rPr>
              <w:t xml:space="preserve"> </w:t>
            </w:r>
            <w:r w:rsidR="00670067">
              <w:rPr>
                <w:rFonts w:ascii="Garamond" w:hAnsi="Garamond" w:cs="Tahoma"/>
                <w:snapToGrid w:val="0"/>
                <w:lang w:val="cs-CZ"/>
              </w:rPr>
              <w:t>20</w:t>
            </w:r>
            <w:r w:rsidRPr="00972BAE">
              <w:rPr>
                <w:rFonts w:ascii="Garamond" w:hAnsi="Garamond" w:cs="Tahoma"/>
                <w:snapToGrid w:val="0"/>
                <w:lang w:val="cs-CZ"/>
              </w:rPr>
              <w:t xml:space="preserve"> hónap</w:t>
            </w:r>
          </w:p>
          <w:p w14:paraId="0DE65F80" w14:textId="77777777" w:rsidR="00972BAE" w:rsidRPr="00972BAE" w:rsidRDefault="00972BAE" w:rsidP="00972BAE">
            <w:pPr>
              <w:spacing w:after="0"/>
              <w:ind w:right="34"/>
              <w:jc w:val="both"/>
              <w:rPr>
                <w:rFonts w:ascii="Garamond" w:hAnsi="Garamond" w:cs="Tahoma"/>
                <w:snapToGrid w:val="0"/>
                <w:lang w:val="cs-CZ"/>
              </w:rPr>
            </w:pPr>
          </w:p>
          <w:p w14:paraId="59EA6F2A" w14:textId="355A9AF8" w:rsidR="00972BAE" w:rsidRPr="008743AA" w:rsidRDefault="00972BAE" w:rsidP="00670067">
            <w:pPr>
              <w:spacing w:after="0"/>
              <w:ind w:right="34"/>
              <w:jc w:val="both"/>
              <w:rPr>
                <w:rFonts w:ascii="Garamond" w:hAnsi="Garamond" w:cs="Tahoma"/>
              </w:rPr>
            </w:pPr>
            <w:r w:rsidRPr="00972BAE">
              <w:rPr>
                <w:rFonts w:ascii="Garamond" w:hAnsi="Garamond" w:cs="Tahoma"/>
                <w:iCs/>
                <w:snapToGrid w:val="0"/>
              </w:rPr>
              <w:t>Örvényabádi belvízrendszer csatornáinak mederfejlesztése és műtárgyainak komplex rekonstrukciója (KÖTIVIZIG) projektelem</w:t>
            </w:r>
            <w:r w:rsidRPr="00972BAE">
              <w:rPr>
                <w:rFonts w:ascii="Garamond" w:hAnsi="Garamond" w:cs="Tahoma"/>
                <w:snapToGrid w:val="0"/>
                <w:lang w:val="cs-CZ"/>
              </w:rPr>
              <w:t xml:space="preserve"> </w:t>
            </w:r>
            <w:r w:rsidR="00670067">
              <w:rPr>
                <w:rFonts w:ascii="Garamond" w:hAnsi="Garamond" w:cs="Tahoma"/>
                <w:snapToGrid w:val="0"/>
                <w:lang w:val="cs-CZ"/>
              </w:rPr>
              <w:t xml:space="preserve">22 </w:t>
            </w:r>
            <w:r w:rsidRPr="00972BAE">
              <w:rPr>
                <w:rFonts w:ascii="Garamond" w:hAnsi="Garamond" w:cs="Tahoma"/>
                <w:snapToGrid w:val="0"/>
                <w:lang w:val="cs-CZ"/>
              </w:rPr>
              <w:t>hónap</w:t>
            </w:r>
          </w:p>
        </w:tc>
      </w:tr>
      <w:tr w:rsidR="00972BAE" w:rsidRPr="00936F9D" w14:paraId="4FC293BA" w14:textId="77777777" w:rsidTr="00972BAE">
        <w:tc>
          <w:tcPr>
            <w:tcW w:w="3794" w:type="dxa"/>
          </w:tcPr>
          <w:p w14:paraId="4958A84B" w14:textId="77777777" w:rsidR="00972BAE" w:rsidRPr="00936F9D" w:rsidRDefault="00972BAE" w:rsidP="00972BAE">
            <w:pPr>
              <w:spacing w:after="0"/>
              <w:rPr>
                <w:rFonts w:ascii="Garamond" w:hAnsi="Garamond" w:cs="Tahoma"/>
              </w:rPr>
            </w:pPr>
            <w:r w:rsidRPr="00936F9D">
              <w:rPr>
                <w:rFonts w:ascii="Garamond" w:hAnsi="Garamond" w:cs="Tahoma"/>
              </w:rPr>
              <w:t xml:space="preserve">Jótállási időszak </w:t>
            </w:r>
          </w:p>
        </w:tc>
        <w:tc>
          <w:tcPr>
            <w:tcW w:w="1843" w:type="dxa"/>
          </w:tcPr>
          <w:p w14:paraId="693D200F" w14:textId="77777777" w:rsidR="00972BAE" w:rsidRPr="00936F9D" w:rsidRDefault="00972BAE" w:rsidP="00972BAE">
            <w:pPr>
              <w:spacing w:after="0"/>
              <w:ind w:right="34"/>
              <w:rPr>
                <w:rFonts w:ascii="Garamond" w:hAnsi="Garamond" w:cs="Tahoma"/>
              </w:rPr>
            </w:pPr>
            <w:r w:rsidRPr="00936F9D">
              <w:rPr>
                <w:rFonts w:ascii="Garamond" w:hAnsi="Garamond" w:cs="Tahoma"/>
              </w:rPr>
              <w:t>1.1.3.7</w:t>
            </w:r>
          </w:p>
        </w:tc>
        <w:tc>
          <w:tcPr>
            <w:tcW w:w="4111" w:type="dxa"/>
          </w:tcPr>
          <w:p w14:paraId="6903BEFB" w14:textId="1D1B93FD" w:rsidR="00972BAE" w:rsidRPr="008743AA" w:rsidRDefault="0087163F" w:rsidP="00972BAE">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972BAE" w:rsidRPr="008743AA">
              <w:rPr>
                <w:rFonts w:ascii="Garamond" w:hAnsi="Garamond" w:cs="Tahoma"/>
                <w:snapToGrid w:val="0"/>
                <w:lang w:val="cs-CZ"/>
              </w:rPr>
              <w:t xml:space="preserve">36 </w:t>
            </w:r>
            <w:r w:rsidR="00972BAE" w:rsidRPr="008743AA">
              <w:rPr>
                <w:rFonts w:ascii="Garamond" w:hAnsi="Garamond" w:cs="Tahoma"/>
              </w:rPr>
              <w:t xml:space="preserve">hónap + </w:t>
            </w:r>
            <w:r w:rsidR="00972BAE" w:rsidRPr="008743AA">
              <w:rPr>
                <w:rFonts w:ascii="Garamond" w:hAnsi="Garamond" w:cs="Tahoma"/>
                <w:lang w:val="cs-CZ"/>
              </w:rPr>
              <w:t>acélszerkezetek korrózióvédelmével kapcsolatban a jótállás időszaka</w:t>
            </w:r>
            <w:r w:rsidR="00972BAE">
              <w:rPr>
                <w:rFonts w:ascii="Garamond" w:hAnsi="Garamond" w:cs="Tahoma"/>
                <w:lang w:val="cs-CZ"/>
              </w:rPr>
              <w:t xml:space="preserve"> további </w:t>
            </w:r>
            <w:r w:rsidR="00972BAE" w:rsidRPr="008743AA">
              <w:rPr>
                <w:rFonts w:ascii="Garamond" w:hAnsi="Garamond" w:cs="Tahoma"/>
                <w:lang w:val="cs-CZ"/>
              </w:rPr>
              <w:t>84 hónap</w:t>
            </w:r>
          </w:p>
        </w:tc>
      </w:tr>
      <w:tr w:rsidR="00972BAE" w:rsidRPr="00936F9D" w14:paraId="5359F686" w14:textId="77777777" w:rsidTr="00972BAE">
        <w:tc>
          <w:tcPr>
            <w:tcW w:w="3794" w:type="dxa"/>
          </w:tcPr>
          <w:p w14:paraId="76AA19AA" w14:textId="77777777" w:rsidR="00972BAE" w:rsidRDefault="00972BAE" w:rsidP="00972BAE">
            <w:pPr>
              <w:spacing w:after="0"/>
              <w:rPr>
                <w:rFonts w:ascii="Garamond" w:hAnsi="Garamond" w:cs="Tahoma"/>
              </w:rPr>
            </w:pPr>
            <w:r>
              <w:rPr>
                <w:rFonts w:ascii="Garamond" w:hAnsi="Garamond" w:cs="Tahoma"/>
              </w:rPr>
              <w:t>Szakaszok</w:t>
            </w:r>
          </w:p>
          <w:p w14:paraId="76A77974" w14:textId="77777777" w:rsidR="00972BAE" w:rsidRPr="00936F9D" w:rsidRDefault="00972BAE" w:rsidP="00972BAE">
            <w:pPr>
              <w:spacing w:after="0"/>
              <w:rPr>
                <w:rFonts w:ascii="Garamond" w:hAnsi="Garamond" w:cs="Tahoma"/>
              </w:rPr>
            </w:pPr>
          </w:p>
        </w:tc>
        <w:tc>
          <w:tcPr>
            <w:tcW w:w="1843" w:type="dxa"/>
          </w:tcPr>
          <w:p w14:paraId="11EB4A29" w14:textId="77777777" w:rsidR="00972BAE" w:rsidRPr="00936F9D" w:rsidRDefault="00972BAE" w:rsidP="00972BAE">
            <w:pPr>
              <w:spacing w:after="0"/>
              <w:ind w:right="34"/>
              <w:rPr>
                <w:rFonts w:ascii="Garamond" w:hAnsi="Garamond" w:cs="Tahoma"/>
              </w:rPr>
            </w:pPr>
            <w:r>
              <w:rPr>
                <w:rFonts w:ascii="Garamond" w:hAnsi="Garamond" w:cs="Tahoma"/>
              </w:rPr>
              <w:t>1.1.5.6.</w:t>
            </w:r>
          </w:p>
        </w:tc>
        <w:tc>
          <w:tcPr>
            <w:tcW w:w="4111" w:type="dxa"/>
          </w:tcPr>
          <w:p w14:paraId="0A88B37B" w14:textId="0B0402E9" w:rsidR="00972BAE" w:rsidRPr="00972BAE" w:rsidRDefault="00972BAE" w:rsidP="00972BAE">
            <w:pPr>
              <w:numPr>
                <w:ilvl w:val="0"/>
                <w:numId w:val="31"/>
              </w:numPr>
              <w:tabs>
                <w:tab w:val="left" w:pos="317"/>
              </w:tabs>
              <w:spacing w:after="0"/>
              <w:ind w:left="33" w:right="34" w:hanging="33"/>
              <w:jc w:val="both"/>
              <w:rPr>
                <w:rFonts w:ascii="Garamond" w:hAnsi="Garamond" w:cs="Tahoma"/>
                <w:snapToGrid w:val="0"/>
              </w:rPr>
            </w:pPr>
            <w:r w:rsidRPr="00972BAE">
              <w:rPr>
                <w:rFonts w:ascii="Garamond" w:hAnsi="Garamond" w:cs="Tahoma"/>
                <w:iCs/>
                <w:snapToGrid w:val="0"/>
              </w:rPr>
              <w:t>Villogó belvízcsatorna mederfejlesztés</w:t>
            </w:r>
            <w:r w:rsidR="00670067">
              <w:rPr>
                <w:rFonts w:ascii="Garamond" w:hAnsi="Garamond" w:cs="Tahoma"/>
                <w:iCs/>
                <w:snapToGrid w:val="0"/>
              </w:rPr>
              <w:t>e</w:t>
            </w:r>
            <w:r w:rsidRPr="00972BAE">
              <w:rPr>
                <w:rFonts w:ascii="Garamond" w:hAnsi="Garamond" w:cs="Tahoma"/>
                <w:iCs/>
                <w:snapToGrid w:val="0"/>
              </w:rPr>
              <w:t xml:space="preserve"> és rekonstrukció</w:t>
            </w:r>
            <w:r w:rsidR="00670067">
              <w:rPr>
                <w:rFonts w:ascii="Garamond" w:hAnsi="Garamond" w:cs="Tahoma"/>
                <w:iCs/>
                <w:snapToGrid w:val="0"/>
              </w:rPr>
              <w:t>ja</w:t>
            </w:r>
            <w:r w:rsidRPr="00972BAE">
              <w:rPr>
                <w:rFonts w:ascii="Garamond" w:hAnsi="Garamond" w:cs="Tahoma"/>
                <w:iCs/>
                <w:snapToGrid w:val="0"/>
              </w:rPr>
              <w:t xml:space="preserve"> (KÖTIVIZIG) projektelem</w:t>
            </w:r>
            <w:r w:rsidRPr="00972BAE">
              <w:rPr>
                <w:rFonts w:ascii="Garamond" w:hAnsi="Garamond" w:cs="Tahoma"/>
                <w:snapToGrid w:val="0"/>
              </w:rPr>
              <w:t xml:space="preserve"> </w:t>
            </w:r>
          </w:p>
          <w:p w14:paraId="395A2C15" w14:textId="236D99E6" w:rsidR="00972BAE" w:rsidRPr="00972BAE" w:rsidRDefault="00972BAE" w:rsidP="00972BAE">
            <w:pPr>
              <w:pStyle w:val="Listaszerbekezds"/>
              <w:numPr>
                <w:ilvl w:val="0"/>
                <w:numId w:val="31"/>
              </w:numPr>
              <w:tabs>
                <w:tab w:val="left" w:pos="317"/>
              </w:tabs>
              <w:ind w:left="33" w:right="34" w:hanging="33"/>
              <w:jc w:val="both"/>
              <w:rPr>
                <w:rFonts w:ascii="Garamond" w:hAnsi="Garamond" w:cs="Tahoma"/>
                <w:snapToGrid w:val="0"/>
                <w:lang w:val="cs-CZ"/>
              </w:rPr>
            </w:pPr>
            <w:r w:rsidRPr="00972BAE">
              <w:rPr>
                <w:rFonts w:ascii="Garamond" w:hAnsi="Garamond" w:cs="Tahoma"/>
                <w:iCs/>
                <w:snapToGrid w:val="0"/>
              </w:rPr>
              <w:t>Örvényabádi belvízrendszer csatornáinak mederfejlesztése és műtárgyainak komplex rekonstrukciója (KÖTIVIZIG) projektelem</w:t>
            </w:r>
            <w:r>
              <w:rPr>
                <w:rFonts w:ascii="Garamond" w:hAnsi="Garamond" w:cs="Tahoma"/>
                <w:iCs/>
                <w:snapToGrid w:val="0"/>
              </w:rPr>
              <w:t xml:space="preserve"> </w:t>
            </w:r>
          </w:p>
        </w:tc>
      </w:tr>
      <w:tr w:rsidR="00972BAE" w:rsidRPr="00936F9D" w14:paraId="16805D51" w14:textId="77777777" w:rsidTr="00972BAE">
        <w:tc>
          <w:tcPr>
            <w:tcW w:w="3794" w:type="dxa"/>
          </w:tcPr>
          <w:p w14:paraId="3D5344CD" w14:textId="77777777" w:rsidR="00972BAE" w:rsidRPr="00936F9D" w:rsidRDefault="00972BAE" w:rsidP="00972BAE">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3E83494F"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DA03790" w14:textId="77777777" w:rsidR="00972BAE" w:rsidRPr="00936F9D" w:rsidRDefault="00972BAE" w:rsidP="00972BAE">
            <w:pPr>
              <w:spacing w:after="0"/>
              <w:ind w:right="34"/>
              <w:rPr>
                <w:rFonts w:ascii="Garamond" w:hAnsi="Garamond" w:cs="Tahoma"/>
              </w:rPr>
            </w:pPr>
            <w:r w:rsidRPr="00936F9D">
              <w:rPr>
                <w:rFonts w:ascii="Garamond" w:hAnsi="Garamond" w:cs="Tahoma"/>
              </w:rPr>
              <w:t>Telefax, elektronikus építési napló</w:t>
            </w:r>
          </w:p>
        </w:tc>
      </w:tr>
      <w:tr w:rsidR="00972BAE" w:rsidRPr="00936F9D" w14:paraId="7293EC62" w14:textId="77777777" w:rsidTr="00972BAE">
        <w:tc>
          <w:tcPr>
            <w:tcW w:w="3794" w:type="dxa"/>
          </w:tcPr>
          <w:p w14:paraId="5588A346" w14:textId="77777777" w:rsidR="00972BAE" w:rsidRPr="00936F9D" w:rsidRDefault="00972BAE" w:rsidP="00972BAE">
            <w:pPr>
              <w:spacing w:after="0"/>
              <w:rPr>
                <w:rFonts w:ascii="Garamond" w:hAnsi="Garamond" w:cs="Tahoma"/>
              </w:rPr>
            </w:pPr>
            <w:r w:rsidRPr="00936F9D">
              <w:rPr>
                <w:rFonts w:ascii="Garamond" w:hAnsi="Garamond" w:cs="Tahoma"/>
              </w:rPr>
              <w:t>Mértékadó jog</w:t>
            </w:r>
          </w:p>
        </w:tc>
        <w:tc>
          <w:tcPr>
            <w:tcW w:w="1843" w:type="dxa"/>
          </w:tcPr>
          <w:p w14:paraId="75EC8CC4"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0EE14154" w14:textId="77777777" w:rsidR="00972BAE" w:rsidRPr="00936F9D" w:rsidRDefault="00972BAE" w:rsidP="00972BAE">
            <w:pPr>
              <w:spacing w:after="0"/>
              <w:ind w:right="34"/>
              <w:rPr>
                <w:rFonts w:ascii="Garamond" w:hAnsi="Garamond" w:cs="Tahoma"/>
              </w:rPr>
            </w:pPr>
            <w:r w:rsidRPr="00936F9D">
              <w:rPr>
                <w:rFonts w:ascii="Garamond" w:hAnsi="Garamond" w:cs="Tahoma"/>
              </w:rPr>
              <w:t>A Magyarország területén érvényben lévő jogszabályok</w:t>
            </w:r>
          </w:p>
        </w:tc>
      </w:tr>
      <w:tr w:rsidR="00972BAE" w:rsidRPr="00936F9D" w14:paraId="158D7C6B" w14:textId="77777777" w:rsidTr="00972BAE">
        <w:tc>
          <w:tcPr>
            <w:tcW w:w="3794" w:type="dxa"/>
          </w:tcPr>
          <w:p w14:paraId="2FE066A3" w14:textId="77777777" w:rsidR="00972BAE" w:rsidRPr="00936F9D" w:rsidRDefault="00972BAE" w:rsidP="00972BAE">
            <w:pPr>
              <w:spacing w:after="0"/>
              <w:rPr>
                <w:rFonts w:ascii="Garamond" w:hAnsi="Garamond" w:cs="Tahoma"/>
              </w:rPr>
            </w:pPr>
            <w:r w:rsidRPr="00936F9D">
              <w:rPr>
                <w:rFonts w:ascii="Garamond" w:hAnsi="Garamond" w:cs="Tahoma"/>
              </w:rPr>
              <w:t xml:space="preserve">Mértékadó nyelv </w:t>
            </w:r>
          </w:p>
        </w:tc>
        <w:tc>
          <w:tcPr>
            <w:tcW w:w="1843" w:type="dxa"/>
          </w:tcPr>
          <w:p w14:paraId="4ECE3895"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585D7CE7"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28905BCB" w14:textId="77777777" w:rsidTr="00972BAE">
        <w:tc>
          <w:tcPr>
            <w:tcW w:w="3794" w:type="dxa"/>
          </w:tcPr>
          <w:p w14:paraId="6FEAC7D2" w14:textId="77777777" w:rsidR="00972BAE" w:rsidRPr="00936F9D" w:rsidRDefault="00972BAE" w:rsidP="00972BAE">
            <w:pPr>
              <w:spacing w:after="0"/>
              <w:rPr>
                <w:rFonts w:ascii="Garamond" w:hAnsi="Garamond" w:cs="Tahoma"/>
              </w:rPr>
            </w:pPr>
            <w:r w:rsidRPr="00936F9D">
              <w:rPr>
                <w:rFonts w:ascii="Garamond" w:hAnsi="Garamond" w:cs="Tahoma"/>
              </w:rPr>
              <w:t xml:space="preserve">Kommunikáció nyelve </w:t>
            </w:r>
          </w:p>
        </w:tc>
        <w:tc>
          <w:tcPr>
            <w:tcW w:w="1843" w:type="dxa"/>
          </w:tcPr>
          <w:p w14:paraId="1D00B0E9"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3E8FAA98"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283953F8" w14:textId="77777777" w:rsidTr="00972BAE">
        <w:tc>
          <w:tcPr>
            <w:tcW w:w="3794" w:type="dxa"/>
          </w:tcPr>
          <w:p w14:paraId="451E34AA" w14:textId="77777777" w:rsidR="00972BAE" w:rsidRPr="00936F9D" w:rsidRDefault="00972BAE" w:rsidP="00972BAE">
            <w:pPr>
              <w:spacing w:after="0"/>
              <w:rPr>
                <w:rFonts w:ascii="Garamond" w:hAnsi="Garamond" w:cs="Tahoma"/>
              </w:rPr>
            </w:pPr>
          </w:p>
          <w:p w14:paraId="32D74742" w14:textId="77777777" w:rsidR="00972BAE" w:rsidRPr="00936F9D" w:rsidRDefault="00972BAE" w:rsidP="00972BAE">
            <w:pPr>
              <w:spacing w:after="0"/>
              <w:rPr>
                <w:rFonts w:ascii="Garamond" w:hAnsi="Garamond" w:cs="Tahoma"/>
              </w:rPr>
            </w:pPr>
            <w:r w:rsidRPr="00936F9D">
              <w:rPr>
                <w:rFonts w:ascii="Garamond" w:hAnsi="Garamond" w:cs="Tahoma"/>
              </w:rPr>
              <w:lastRenderedPageBreak/>
              <w:t xml:space="preserve">A Teljesítési Biztosíték összege </w:t>
            </w:r>
          </w:p>
        </w:tc>
        <w:tc>
          <w:tcPr>
            <w:tcW w:w="1843" w:type="dxa"/>
          </w:tcPr>
          <w:p w14:paraId="07D57F3B" w14:textId="77777777" w:rsidR="00972BAE" w:rsidRPr="00936F9D" w:rsidRDefault="00972BAE" w:rsidP="00972BAE">
            <w:pPr>
              <w:spacing w:after="0"/>
              <w:ind w:right="34"/>
              <w:rPr>
                <w:rFonts w:ascii="Garamond" w:hAnsi="Garamond" w:cs="Tahoma"/>
              </w:rPr>
            </w:pPr>
            <w:r w:rsidRPr="00936F9D">
              <w:rPr>
                <w:rFonts w:ascii="Garamond" w:hAnsi="Garamond" w:cs="Tahoma"/>
              </w:rPr>
              <w:lastRenderedPageBreak/>
              <w:t>4.2.</w:t>
            </w:r>
          </w:p>
        </w:tc>
        <w:tc>
          <w:tcPr>
            <w:tcW w:w="4111" w:type="dxa"/>
          </w:tcPr>
          <w:p w14:paraId="247E9C27"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w:t>
            </w:r>
            <w:r w:rsidRPr="00936F9D">
              <w:rPr>
                <w:rFonts w:ascii="Garamond" w:hAnsi="Garamond" w:cs="Tahoma"/>
              </w:rPr>
              <w:lastRenderedPageBreak/>
              <w:t>pénznemben, ahogyan a Szerződéses Ár fizetendő</w:t>
            </w:r>
          </w:p>
        </w:tc>
      </w:tr>
      <w:tr w:rsidR="00972BAE" w:rsidRPr="00936F9D" w14:paraId="3D566F65" w14:textId="77777777" w:rsidTr="00972BAE">
        <w:tc>
          <w:tcPr>
            <w:tcW w:w="3794" w:type="dxa"/>
          </w:tcPr>
          <w:p w14:paraId="3A5715BB" w14:textId="77777777" w:rsidR="00972BAE" w:rsidRPr="00936F9D" w:rsidRDefault="00972BAE" w:rsidP="00972BAE">
            <w:pPr>
              <w:spacing w:after="0"/>
              <w:rPr>
                <w:rFonts w:ascii="Garamond" w:hAnsi="Garamond" w:cs="Tahoma"/>
              </w:rPr>
            </w:pPr>
            <w:r w:rsidRPr="00936F9D">
              <w:rPr>
                <w:rFonts w:ascii="Garamond" w:hAnsi="Garamond" w:cs="Tahoma"/>
              </w:rPr>
              <w:lastRenderedPageBreak/>
              <w:t>A Jótállási Igények Teljesítésére Kikötött Biztosíték összege</w:t>
            </w:r>
          </w:p>
        </w:tc>
        <w:tc>
          <w:tcPr>
            <w:tcW w:w="1843" w:type="dxa"/>
          </w:tcPr>
          <w:p w14:paraId="39E96919" w14:textId="77777777" w:rsidR="00972BAE" w:rsidRPr="00936F9D" w:rsidRDefault="00972BAE" w:rsidP="00972BAE">
            <w:pPr>
              <w:spacing w:after="0"/>
              <w:ind w:right="34"/>
              <w:rPr>
                <w:rFonts w:ascii="Garamond" w:hAnsi="Garamond" w:cs="Tahoma"/>
              </w:rPr>
            </w:pPr>
          </w:p>
        </w:tc>
        <w:tc>
          <w:tcPr>
            <w:tcW w:w="4111" w:type="dxa"/>
          </w:tcPr>
          <w:p w14:paraId="44DA07F0" w14:textId="77777777" w:rsidR="004F61A1" w:rsidRPr="00936F9D" w:rsidRDefault="004F61A1" w:rsidP="004F61A1">
            <w:pPr>
              <w:spacing w:after="0"/>
              <w:rPr>
                <w:rFonts w:ascii="Garamond" w:hAnsi="Garamond" w:cs="Tahoma"/>
              </w:rPr>
            </w:pPr>
            <w:r w:rsidRPr="00936F9D">
              <w:rPr>
                <w:rFonts w:ascii="Garamond" w:hAnsi="Garamond" w:cs="Tahoma"/>
              </w:rPr>
              <w:t xml:space="preserve">Általános jótállás időszakára </w:t>
            </w:r>
            <w:r>
              <w:rPr>
                <w:rFonts w:ascii="Garamond" w:hAnsi="Garamond" w:cs="Tahoma"/>
              </w:rPr>
              <w:t>az adott projektelem értékének</w:t>
            </w:r>
            <w:r w:rsidRPr="00936F9D">
              <w:rPr>
                <w:rFonts w:ascii="Garamond" w:hAnsi="Garamond" w:cs="Tahoma"/>
              </w:rPr>
              <w:t xml:space="preserve"> 5 %</w:t>
            </w:r>
          </w:p>
          <w:p w14:paraId="050C20E4" w14:textId="6EE80767" w:rsidR="00972BAE" w:rsidRPr="00936F9D" w:rsidRDefault="004F61A1" w:rsidP="004F61A1">
            <w:pPr>
              <w:rPr>
                <w:rFonts w:ascii="Garamond" w:hAnsi="Garamond" w:cs="Tahoma"/>
              </w:rPr>
            </w:pPr>
            <w:r w:rsidRPr="008743AA">
              <w:rPr>
                <w:rFonts w:ascii="Times New Roman" w:hAnsi="Times New Roman" w:cs="Times New Roman"/>
              </w:rPr>
              <w:t>Azt követően a jótállási biztosíték összege csökken a</w:t>
            </w:r>
            <w:r>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78C45D49" w14:textId="77777777" w:rsidTr="00972BAE">
        <w:tc>
          <w:tcPr>
            <w:tcW w:w="3794" w:type="dxa"/>
          </w:tcPr>
          <w:p w14:paraId="54E4BA55" w14:textId="762275CF" w:rsidR="00952552" w:rsidRPr="00952552" w:rsidRDefault="00952552" w:rsidP="00972BAE">
            <w:pPr>
              <w:spacing w:after="0"/>
              <w:rPr>
                <w:rFonts w:ascii="Garamond" w:hAnsi="Garamond" w:cs="Tahoma"/>
              </w:rPr>
            </w:pPr>
            <w:r w:rsidRPr="00952552">
              <w:rPr>
                <w:rFonts w:ascii="Garamond" w:hAnsi="Garamond" w:cs="Times New Roman"/>
              </w:rPr>
              <w:t>A munkaterület átadására vonatkozó határidő</w:t>
            </w:r>
          </w:p>
        </w:tc>
        <w:tc>
          <w:tcPr>
            <w:tcW w:w="1843" w:type="dxa"/>
            <w:shd w:val="clear" w:color="auto" w:fill="auto"/>
          </w:tcPr>
          <w:p w14:paraId="65CD3933" w14:textId="230E8F2C" w:rsidR="00952552" w:rsidRPr="00952552" w:rsidRDefault="00952552" w:rsidP="00972BAE">
            <w:pPr>
              <w:spacing w:after="0"/>
              <w:ind w:right="34"/>
              <w:rPr>
                <w:rFonts w:ascii="Garamond" w:hAnsi="Garamond" w:cs="Tahoma"/>
              </w:rPr>
            </w:pPr>
            <w:r w:rsidRPr="00952552">
              <w:rPr>
                <w:rFonts w:ascii="Garamond" w:hAnsi="Garamond" w:cs="Times New Roman"/>
              </w:rPr>
              <w:t>2.1</w:t>
            </w:r>
          </w:p>
        </w:tc>
        <w:tc>
          <w:tcPr>
            <w:tcW w:w="4111" w:type="dxa"/>
          </w:tcPr>
          <w:p w14:paraId="0D185011" w14:textId="00973FF6" w:rsidR="00952552" w:rsidRPr="00952552" w:rsidRDefault="00952552" w:rsidP="00972BAE">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3C510344" w14:textId="77777777" w:rsidTr="00972BAE">
        <w:tc>
          <w:tcPr>
            <w:tcW w:w="3794" w:type="dxa"/>
          </w:tcPr>
          <w:p w14:paraId="07166156" w14:textId="457D83F4" w:rsidR="00952552" w:rsidRPr="00952552" w:rsidRDefault="00952552" w:rsidP="00972BAE">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00A0D05A" w14:textId="7B3BFB55" w:rsidR="00952552" w:rsidRPr="00952552" w:rsidRDefault="00952552" w:rsidP="00972BAE">
            <w:pPr>
              <w:spacing w:after="0"/>
              <w:ind w:right="34"/>
              <w:rPr>
                <w:rFonts w:ascii="Garamond" w:hAnsi="Garamond" w:cs="Tahoma"/>
              </w:rPr>
            </w:pPr>
            <w:r w:rsidRPr="00952552">
              <w:rPr>
                <w:rFonts w:ascii="Garamond" w:hAnsi="Garamond" w:cs="Times New Roman"/>
              </w:rPr>
              <w:t>5.1</w:t>
            </w:r>
          </w:p>
        </w:tc>
        <w:tc>
          <w:tcPr>
            <w:tcW w:w="4111" w:type="dxa"/>
          </w:tcPr>
          <w:p w14:paraId="3465B156" w14:textId="4725F36D" w:rsidR="00952552" w:rsidRPr="00952552" w:rsidRDefault="00952552" w:rsidP="00972BAE">
            <w:pPr>
              <w:spacing w:after="0"/>
              <w:ind w:right="34"/>
              <w:rPr>
                <w:rFonts w:ascii="Garamond" w:hAnsi="Garamond" w:cs="Tahoma"/>
              </w:rPr>
            </w:pPr>
            <w:r w:rsidRPr="00952552">
              <w:rPr>
                <w:rFonts w:ascii="Garamond" w:hAnsi="Garamond" w:cs="Times New Roman"/>
              </w:rPr>
              <w:t>28 nap</w:t>
            </w:r>
          </w:p>
        </w:tc>
      </w:tr>
      <w:tr w:rsidR="00972BAE" w:rsidRPr="00936F9D" w14:paraId="1A7B63F3" w14:textId="77777777" w:rsidTr="00972BAE">
        <w:tc>
          <w:tcPr>
            <w:tcW w:w="3794" w:type="dxa"/>
          </w:tcPr>
          <w:p w14:paraId="37FC41BF" w14:textId="77777777" w:rsidR="00972BAE" w:rsidRPr="00936F9D" w:rsidRDefault="00972BAE" w:rsidP="00972BAE">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6372FDDF" w14:textId="77777777" w:rsidR="00972BAE" w:rsidRPr="00936F9D" w:rsidRDefault="00972BAE" w:rsidP="00972BAE">
            <w:pPr>
              <w:spacing w:after="0"/>
              <w:ind w:right="34"/>
              <w:rPr>
                <w:rFonts w:ascii="Garamond" w:hAnsi="Garamond" w:cs="Tahoma"/>
              </w:rPr>
            </w:pPr>
            <w:r w:rsidRPr="00936F9D">
              <w:rPr>
                <w:rFonts w:ascii="Garamond" w:hAnsi="Garamond" w:cs="Tahoma"/>
              </w:rPr>
              <w:t>6.5.</w:t>
            </w:r>
          </w:p>
        </w:tc>
        <w:tc>
          <w:tcPr>
            <w:tcW w:w="4111" w:type="dxa"/>
          </w:tcPr>
          <w:p w14:paraId="4D824AC6" w14:textId="77777777" w:rsidR="00972BAE" w:rsidRPr="00936F9D" w:rsidRDefault="00972BAE" w:rsidP="00972BAE">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972BAE" w:rsidRPr="00936F9D" w14:paraId="66E961B6" w14:textId="77777777" w:rsidTr="00972BAE">
        <w:tc>
          <w:tcPr>
            <w:tcW w:w="3794" w:type="dxa"/>
          </w:tcPr>
          <w:p w14:paraId="0AB628D6"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mértéke </w:t>
            </w:r>
          </w:p>
        </w:tc>
        <w:tc>
          <w:tcPr>
            <w:tcW w:w="1843" w:type="dxa"/>
          </w:tcPr>
          <w:p w14:paraId="09495F21" w14:textId="77777777" w:rsidR="00972BAE" w:rsidRPr="00936F9D" w:rsidRDefault="00972BAE" w:rsidP="00972BAE">
            <w:pPr>
              <w:spacing w:after="0"/>
              <w:ind w:right="34"/>
              <w:rPr>
                <w:rFonts w:ascii="Garamond" w:hAnsi="Garamond" w:cs="Tahoma"/>
              </w:rPr>
            </w:pPr>
            <w:r w:rsidRPr="00936F9D">
              <w:rPr>
                <w:rFonts w:ascii="Garamond" w:hAnsi="Garamond" w:cs="Tahoma"/>
              </w:rPr>
              <w:t>8.7. és 14.15 (b)</w:t>
            </w:r>
          </w:p>
        </w:tc>
        <w:tc>
          <w:tcPr>
            <w:tcW w:w="4111" w:type="dxa"/>
          </w:tcPr>
          <w:p w14:paraId="5ED3301B"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1 %-a naponta </w:t>
            </w:r>
          </w:p>
        </w:tc>
      </w:tr>
      <w:tr w:rsidR="00972BAE" w:rsidRPr="00936F9D" w14:paraId="493077A1" w14:textId="77777777" w:rsidTr="00972BAE">
        <w:tc>
          <w:tcPr>
            <w:tcW w:w="3794" w:type="dxa"/>
          </w:tcPr>
          <w:p w14:paraId="22565E28"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6666F29B" w14:textId="77777777" w:rsidR="00972BAE" w:rsidRPr="00936F9D" w:rsidRDefault="00972BAE" w:rsidP="00972BAE">
            <w:pPr>
              <w:spacing w:after="0"/>
              <w:ind w:right="34"/>
              <w:rPr>
                <w:rFonts w:ascii="Garamond" w:hAnsi="Garamond" w:cs="Tahoma"/>
              </w:rPr>
            </w:pPr>
            <w:r w:rsidRPr="00936F9D">
              <w:rPr>
                <w:rFonts w:ascii="Garamond" w:hAnsi="Garamond" w:cs="Tahoma"/>
              </w:rPr>
              <w:t>8.7</w:t>
            </w:r>
          </w:p>
        </w:tc>
        <w:tc>
          <w:tcPr>
            <w:tcW w:w="4111" w:type="dxa"/>
          </w:tcPr>
          <w:p w14:paraId="1676087E"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972BAE" w:rsidRPr="00936F9D" w14:paraId="3A303759" w14:textId="77777777" w:rsidTr="00972BAE">
        <w:tc>
          <w:tcPr>
            <w:tcW w:w="3794" w:type="dxa"/>
          </w:tcPr>
          <w:p w14:paraId="636A3B9F" w14:textId="77777777" w:rsidR="00972BAE" w:rsidRPr="00936F9D" w:rsidRDefault="00972BAE" w:rsidP="00972BAE">
            <w:pPr>
              <w:spacing w:after="0"/>
              <w:rPr>
                <w:rFonts w:ascii="Garamond" w:hAnsi="Garamond" w:cs="Tahoma"/>
              </w:rPr>
            </w:pPr>
            <w:r w:rsidRPr="00936F9D">
              <w:rPr>
                <w:rFonts w:ascii="Garamond" w:hAnsi="Garamond" w:cs="Tahoma"/>
              </w:rPr>
              <w:t xml:space="preserve">Meghiúsulási kötbér </w:t>
            </w:r>
          </w:p>
        </w:tc>
        <w:tc>
          <w:tcPr>
            <w:tcW w:w="1843" w:type="dxa"/>
          </w:tcPr>
          <w:p w14:paraId="7D7E1E52" w14:textId="77777777" w:rsidR="00972BAE" w:rsidRPr="00936F9D" w:rsidRDefault="00972BAE" w:rsidP="00972BAE">
            <w:pPr>
              <w:spacing w:after="0"/>
              <w:ind w:right="34"/>
              <w:rPr>
                <w:rFonts w:ascii="Garamond" w:hAnsi="Garamond" w:cs="Tahoma"/>
              </w:rPr>
            </w:pPr>
          </w:p>
        </w:tc>
        <w:tc>
          <w:tcPr>
            <w:tcW w:w="4111" w:type="dxa"/>
          </w:tcPr>
          <w:p w14:paraId="6A5E2EA4"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972BAE" w:rsidRPr="00936F9D" w14:paraId="0DEAD82E" w14:textId="77777777" w:rsidTr="00972BAE">
        <w:tc>
          <w:tcPr>
            <w:tcW w:w="3794" w:type="dxa"/>
          </w:tcPr>
          <w:p w14:paraId="66C82F24" w14:textId="77777777" w:rsidR="00972BAE" w:rsidRPr="00936F9D" w:rsidRDefault="00972BAE" w:rsidP="00972BAE">
            <w:pPr>
              <w:spacing w:after="0"/>
              <w:rPr>
                <w:rFonts w:ascii="Garamond" w:hAnsi="Garamond" w:cs="Tahoma"/>
              </w:rPr>
            </w:pPr>
            <w:r w:rsidRPr="00936F9D">
              <w:rPr>
                <w:rFonts w:ascii="Garamond" w:hAnsi="Garamond" w:cs="Tahoma"/>
              </w:rPr>
              <w:t>Az Előleg teljes mértéke</w:t>
            </w:r>
          </w:p>
          <w:p w14:paraId="28C561CE" w14:textId="77777777" w:rsidR="00972BAE" w:rsidRPr="00936F9D" w:rsidRDefault="00972BAE" w:rsidP="00972BAE">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3745DAA0" w14:textId="77777777" w:rsidR="00972BAE" w:rsidRPr="00936F9D" w:rsidRDefault="00972BAE" w:rsidP="00972BAE">
            <w:pPr>
              <w:spacing w:after="0"/>
              <w:ind w:right="34"/>
              <w:rPr>
                <w:rFonts w:ascii="Garamond" w:hAnsi="Garamond" w:cs="Tahoma"/>
              </w:rPr>
            </w:pPr>
            <w:r w:rsidRPr="00936F9D">
              <w:rPr>
                <w:rFonts w:ascii="Garamond" w:hAnsi="Garamond" w:cs="Tahoma"/>
              </w:rPr>
              <w:t>14.2</w:t>
            </w:r>
          </w:p>
        </w:tc>
        <w:tc>
          <w:tcPr>
            <w:tcW w:w="4111" w:type="dxa"/>
          </w:tcPr>
          <w:p w14:paraId="0DE10E36"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3ACC538F" w14:textId="77777777" w:rsidTr="00972BAE">
        <w:tc>
          <w:tcPr>
            <w:tcW w:w="3794" w:type="dxa"/>
          </w:tcPr>
          <w:p w14:paraId="4220AC45" w14:textId="6A0ED497" w:rsidR="00AA5F62" w:rsidRPr="00BA187A" w:rsidRDefault="00AA5F62" w:rsidP="00972BAE">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7A7DA70F" w14:textId="55FE941F" w:rsidR="00AA5F62" w:rsidRPr="00BA187A" w:rsidRDefault="00AA5F62" w:rsidP="00972BAE">
            <w:pPr>
              <w:spacing w:after="0"/>
              <w:ind w:right="34"/>
              <w:rPr>
                <w:rFonts w:ascii="Garamond" w:hAnsi="Garamond" w:cs="Tahoma"/>
              </w:rPr>
            </w:pPr>
            <w:r w:rsidRPr="00BA187A">
              <w:rPr>
                <w:rFonts w:ascii="Garamond" w:hAnsi="Garamond" w:cs="Times New Roman"/>
              </w:rPr>
              <w:t>14.5.(b)</w:t>
            </w:r>
          </w:p>
        </w:tc>
        <w:tc>
          <w:tcPr>
            <w:tcW w:w="4111" w:type="dxa"/>
          </w:tcPr>
          <w:p w14:paraId="417EDC0A" w14:textId="77777777" w:rsidR="00AA5F62" w:rsidRPr="00BA187A" w:rsidRDefault="00AA5F62" w:rsidP="00972BAE">
            <w:pPr>
              <w:spacing w:after="0"/>
              <w:ind w:right="34"/>
              <w:rPr>
                <w:rFonts w:ascii="Garamond" w:hAnsi="Garamond" w:cs="Tahoma"/>
              </w:rPr>
            </w:pPr>
          </w:p>
        </w:tc>
      </w:tr>
      <w:tr w:rsidR="00AA5F62" w:rsidRPr="00936F9D" w14:paraId="26254C6A" w14:textId="77777777" w:rsidTr="00972BAE">
        <w:tc>
          <w:tcPr>
            <w:tcW w:w="3794" w:type="dxa"/>
          </w:tcPr>
          <w:p w14:paraId="6B19C6CE" w14:textId="22855F5A" w:rsidR="00AA5F62" w:rsidRPr="00BA187A" w:rsidRDefault="00AA5F62" w:rsidP="00972BAE">
            <w:pPr>
              <w:spacing w:after="0"/>
              <w:rPr>
                <w:rFonts w:ascii="Garamond" w:hAnsi="Garamond" w:cs="Tahoma"/>
              </w:rPr>
            </w:pPr>
            <w:r w:rsidRPr="00BA187A">
              <w:rPr>
                <w:rFonts w:ascii="Garamond" w:hAnsi="Garamond" w:cs="Times New Roman"/>
              </w:rPr>
              <w:t>Helyszínre való leszállításkor kifizetendő Berendezések és Anyagok [felsorolás]</w:t>
            </w:r>
          </w:p>
        </w:tc>
        <w:tc>
          <w:tcPr>
            <w:tcW w:w="1843" w:type="dxa"/>
          </w:tcPr>
          <w:p w14:paraId="56ECAD0B" w14:textId="71A7BD5C" w:rsidR="00AA5F62" w:rsidRPr="00BA187A" w:rsidRDefault="00AA5F62" w:rsidP="00972BAE">
            <w:pPr>
              <w:spacing w:after="0"/>
              <w:ind w:right="34"/>
              <w:rPr>
                <w:rFonts w:ascii="Garamond" w:hAnsi="Garamond" w:cs="Tahoma"/>
              </w:rPr>
            </w:pPr>
            <w:r w:rsidRPr="00BA187A">
              <w:rPr>
                <w:rFonts w:ascii="Garamond" w:hAnsi="Garamond" w:cs="Times New Roman"/>
              </w:rPr>
              <w:t>14.5.(c)</w:t>
            </w:r>
          </w:p>
        </w:tc>
        <w:tc>
          <w:tcPr>
            <w:tcW w:w="4111" w:type="dxa"/>
          </w:tcPr>
          <w:p w14:paraId="50B76187" w14:textId="77777777" w:rsidR="00AA5F62" w:rsidRPr="00BA187A" w:rsidRDefault="00AA5F62" w:rsidP="00972BAE">
            <w:pPr>
              <w:spacing w:after="0"/>
              <w:ind w:right="34"/>
              <w:rPr>
                <w:rFonts w:ascii="Garamond" w:hAnsi="Garamond" w:cs="Tahoma"/>
              </w:rPr>
            </w:pPr>
          </w:p>
        </w:tc>
      </w:tr>
      <w:tr w:rsidR="00972BAE" w:rsidRPr="00936F9D" w14:paraId="57E29E61" w14:textId="77777777" w:rsidTr="00972BAE">
        <w:tc>
          <w:tcPr>
            <w:tcW w:w="3794" w:type="dxa"/>
          </w:tcPr>
          <w:p w14:paraId="057416C9" w14:textId="77777777" w:rsidR="00972BAE" w:rsidRPr="00936F9D" w:rsidRDefault="00972BAE" w:rsidP="00972BAE">
            <w:pPr>
              <w:spacing w:after="0"/>
              <w:rPr>
                <w:rFonts w:ascii="Garamond" w:hAnsi="Garamond" w:cs="Tahoma"/>
              </w:rPr>
            </w:pPr>
            <w:r w:rsidRPr="00936F9D">
              <w:rPr>
                <w:rFonts w:ascii="Garamond" w:hAnsi="Garamond" w:cs="Tahoma"/>
              </w:rPr>
              <w:t xml:space="preserve">Kifizetés pénzneme </w:t>
            </w:r>
          </w:p>
        </w:tc>
        <w:tc>
          <w:tcPr>
            <w:tcW w:w="1843" w:type="dxa"/>
          </w:tcPr>
          <w:p w14:paraId="519AC7BA" w14:textId="77777777" w:rsidR="00972BAE" w:rsidRPr="00936F9D" w:rsidRDefault="00972BAE" w:rsidP="00972BAE">
            <w:pPr>
              <w:spacing w:after="0"/>
              <w:ind w:right="34"/>
              <w:rPr>
                <w:rFonts w:ascii="Garamond" w:hAnsi="Garamond" w:cs="Tahoma"/>
              </w:rPr>
            </w:pPr>
            <w:r w:rsidRPr="00936F9D">
              <w:rPr>
                <w:rFonts w:ascii="Garamond" w:hAnsi="Garamond" w:cs="Tahoma"/>
              </w:rPr>
              <w:t>14.15</w:t>
            </w:r>
          </w:p>
        </w:tc>
        <w:tc>
          <w:tcPr>
            <w:tcW w:w="4111" w:type="dxa"/>
          </w:tcPr>
          <w:p w14:paraId="39ED18F1" w14:textId="77777777" w:rsidR="00972BAE" w:rsidRPr="00936F9D" w:rsidRDefault="00972BAE" w:rsidP="00972BAE">
            <w:pPr>
              <w:spacing w:after="0"/>
              <w:ind w:right="34"/>
              <w:rPr>
                <w:rFonts w:ascii="Garamond" w:hAnsi="Garamond" w:cs="Tahoma"/>
              </w:rPr>
            </w:pPr>
            <w:r w:rsidRPr="00936F9D">
              <w:rPr>
                <w:rFonts w:ascii="Garamond" w:hAnsi="Garamond" w:cs="Tahoma"/>
              </w:rPr>
              <w:t>magyar forint</w:t>
            </w:r>
          </w:p>
        </w:tc>
      </w:tr>
      <w:tr w:rsidR="00972BAE" w:rsidRPr="00936F9D" w14:paraId="72FBAE34" w14:textId="77777777" w:rsidTr="00972BAE">
        <w:tc>
          <w:tcPr>
            <w:tcW w:w="3794" w:type="dxa"/>
          </w:tcPr>
          <w:p w14:paraId="1A5070D3" w14:textId="77777777" w:rsidR="00972BAE" w:rsidRPr="00936F9D" w:rsidRDefault="00972BAE" w:rsidP="00972BAE">
            <w:pPr>
              <w:spacing w:after="0"/>
              <w:rPr>
                <w:rFonts w:ascii="Garamond" w:hAnsi="Garamond" w:cs="Tahoma"/>
              </w:rPr>
            </w:pPr>
            <w:r w:rsidRPr="00936F9D">
              <w:rPr>
                <w:rFonts w:ascii="Garamond" w:hAnsi="Garamond" w:cs="Tahoma"/>
              </w:rPr>
              <w:t>Biztosítás benyújtásának határideje:</w:t>
            </w:r>
          </w:p>
        </w:tc>
        <w:tc>
          <w:tcPr>
            <w:tcW w:w="1843" w:type="dxa"/>
          </w:tcPr>
          <w:p w14:paraId="1B0505F4" w14:textId="77777777" w:rsidR="00972BAE" w:rsidRPr="00936F9D" w:rsidRDefault="00972BAE" w:rsidP="00972BAE">
            <w:pPr>
              <w:spacing w:after="0"/>
              <w:ind w:right="34"/>
              <w:rPr>
                <w:rFonts w:ascii="Garamond" w:hAnsi="Garamond" w:cs="Tahoma"/>
              </w:rPr>
            </w:pPr>
          </w:p>
        </w:tc>
        <w:tc>
          <w:tcPr>
            <w:tcW w:w="4111" w:type="dxa"/>
          </w:tcPr>
          <w:p w14:paraId="2AC21711" w14:textId="77777777" w:rsidR="00972BAE" w:rsidRPr="00936F9D" w:rsidRDefault="00972BAE" w:rsidP="00972BAE">
            <w:pPr>
              <w:spacing w:after="0"/>
              <w:ind w:right="34"/>
              <w:rPr>
                <w:rFonts w:ascii="Garamond" w:hAnsi="Garamond" w:cs="Tahoma"/>
              </w:rPr>
            </w:pPr>
          </w:p>
        </w:tc>
      </w:tr>
      <w:tr w:rsidR="00972BAE" w:rsidRPr="00936F9D" w14:paraId="3B98BF63" w14:textId="77777777" w:rsidTr="00972BAE">
        <w:tc>
          <w:tcPr>
            <w:tcW w:w="3794" w:type="dxa"/>
          </w:tcPr>
          <w:p w14:paraId="3C570896" w14:textId="77777777" w:rsidR="00972BAE" w:rsidRPr="00936F9D" w:rsidRDefault="00972BAE" w:rsidP="00972BAE">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71F13A88"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4E5F5DA7" w14:textId="77777777" w:rsidR="00972BAE" w:rsidRPr="00936F9D" w:rsidRDefault="00972BAE" w:rsidP="00972BAE">
            <w:pPr>
              <w:spacing w:after="0"/>
              <w:ind w:right="34"/>
              <w:rPr>
                <w:rFonts w:ascii="Garamond" w:hAnsi="Garamond" w:cs="Tahoma"/>
              </w:rPr>
            </w:pPr>
            <w:r w:rsidRPr="00936F9D">
              <w:rPr>
                <w:rFonts w:ascii="Garamond" w:hAnsi="Garamond" w:cs="Tahoma"/>
              </w:rPr>
              <w:t>szerződéskötés időpontjáig kell igazolni</w:t>
            </w:r>
          </w:p>
        </w:tc>
      </w:tr>
      <w:tr w:rsidR="00972BAE" w:rsidRPr="00936F9D" w14:paraId="64E28772" w14:textId="77777777" w:rsidTr="00972BAE">
        <w:tc>
          <w:tcPr>
            <w:tcW w:w="3794" w:type="dxa"/>
          </w:tcPr>
          <w:p w14:paraId="6DF30C22" w14:textId="77777777" w:rsidR="00972BAE" w:rsidRPr="00936F9D" w:rsidRDefault="00972BAE" w:rsidP="00972BAE">
            <w:pPr>
              <w:spacing w:after="0"/>
              <w:rPr>
                <w:rFonts w:ascii="Garamond" w:hAnsi="Garamond" w:cs="Tahoma"/>
              </w:rPr>
            </w:pPr>
            <w:r w:rsidRPr="00936F9D">
              <w:rPr>
                <w:rFonts w:ascii="Garamond" w:hAnsi="Garamond" w:cs="Tahoma"/>
              </w:rPr>
              <w:t xml:space="preserve">(b) a vonatkozó kötvények </w:t>
            </w:r>
          </w:p>
        </w:tc>
        <w:tc>
          <w:tcPr>
            <w:tcW w:w="1843" w:type="dxa"/>
          </w:tcPr>
          <w:p w14:paraId="20256605"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55C7966C" w14:textId="77777777" w:rsidR="00972BAE" w:rsidRPr="00936F9D" w:rsidRDefault="00972BAE" w:rsidP="00972BAE">
            <w:pPr>
              <w:spacing w:after="0"/>
              <w:ind w:right="34"/>
              <w:rPr>
                <w:rFonts w:ascii="Garamond" w:hAnsi="Garamond" w:cs="Tahoma"/>
              </w:rPr>
            </w:pPr>
            <w:r w:rsidRPr="008743AA">
              <w:rPr>
                <w:rFonts w:ascii="Garamond" w:hAnsi="Garamond" w:cs="Tahoma"/>
              </w:rPr>
              <w:t>szerződéskötés időpontjáig kell igazolni</w:t>
            </w:r>
          </w:p>
        </w:tc>
      </w:tr>
      <w:tr w:rsidR="00972BAE" w:rsidRPr="00936F9D" w14:paraId="2A2E4421" w14:textId="77777777" w:rsidTr="00972BAE">
        <w:tc>
          <w:tcPr>
            <w:tcW w:w="3794" w:type="dxa"/>
          </w:tcPr>
          <w:p w14:paraId="617314ED" w14:textId="77777777" w:rsidR="00972BAE" w:rsidRPr="00936F9D" w:rsidRDefault="00972BAE" w:rsidP="00972BAE">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16F6B33F" w14:textId="77777777" w:rsidR="00972BAE" w:rsidRPr="00936F9D" w:rsidRDefault="00972BAE" w:rsidP="00972BAE">
            <w:pPr>
              <w:spacing w:after="0"/>
              <w:ind w:right="34"/>
              <w:rPr>
                <w:rFonts w:ascii="Garamond" w:hAnsi="Garamond" w:cs="Tahoma"/>
              </w:rPr>
            </w:pPr>
            <w:r w:rsidRPr="00936F9D">
              <w:rPr>
                <w:rFonts w:ascii="Garamond" w:hAnsi="Garamond" w:cs="Tahoma"/>
              </w:rPr>
              <w:t>18.3</w:t>
            </w:r>
          </w:p>
        </w:tc>
        <w:tc>
          <w:tcPr>
            <w:tcW w:w="4111" w:type="dxa"/>
          </w:tcPr>
          <w:p w14:paraId="114747FD" w14:textId="77777777" w:rsidR="00972BAE" w:rsidRPr="00936F9D" w:rsidRDefault="00972BAE" w:rsidP="00972BAE">
            <w:pPr>
              <w:spacing w:after="0"/>
              <w:ind w:right="34"/>
              <w:jc w:val="both"/>
              <w:rPr>
                <w:rFonts w:ascii="Garamond" w:hAnsi="Garamond" w:cs="Tahoma"/>
              </w:rPr>
            </w:pPr>
            <w:r w:rsidRPr="00936F9D">
              <w:rPr>
                <w:rFonts w:ascii="Garamond" w:hAnsi="Garamond" w:cs="Tahoma"/>
              </w:rPr>
              <w:t xml:space="preserve">100.000.000,-HUF/év és minimum 50.000. 000,- HUF/káreseményenként </w:t>
            </w:r>
            <w:proofErr w:type="spellStart"/>
            <w:r w:rsidRPr="00F84906">
              <w:rPr>
                <w:rFonts w:ascii="Garamond" w:hAnsi="Garamond" w:cs="Tahoma"/>
                <w:b/>
              </w:rPr>
              <w:t>All</w:t>
            </w:r>
            <w:proofErr w:type="spellEnd"/>
            <w:r w:rsidRPr="00F84906">
              <w:rPr>
                <w:rFonts w:ascii="Garamond" w:hAnsi="Garamond" w:cs="Tahoma"/>
                <w:b/>
              </w:rPr>
              <w:t xml:space="preserve"> </w:t>
            </w:r>
            <w:proofErr w:type="spellStart"/>
            <w:r w:rsidRPr="00F84906">
              <w:rPr>
                <w:rFonts w:ascii="Garamond" w:hAnsi="Garamond" w:cs="Tahoma"/>
                <w:b/>
              </w:rPr>
              <w:t>Risks</w:t>
            </w:r>
            <w:proofErr w:type="spellEnd"/>
            <w:r w:rsidRPr="00F84906">
              <w:rPr>
                <w:rFonts w:ascii="Garamond" w:hAnsi="Garamond" w:cs="Tahoma"/>
                <w:b/>
              </w:rPr>
              <w:t xml:space="preserve"> típusú felelősségbiztosítás</w:t>
            </w:r>
            <w:r w:rsidRPr="00936F9D">
              <w:rPr>
                <w:rFonts w:ascii="Garamond" w:hAnsi="Garamond" w:cs="Tahoma"/>
              </w:rPr>
              <w:t xml:space="preserve">, </w:t>
            </w:r>
            <w:r>
              <w:rPr>
                <w:rFonts w:ascii="Garamond" w:hAnsi="Garamond" w:cs="Tahoma"/>
              </w:rPr>
              <w:t xml:space="preserve">100.000.000,-HUF/év és minimum </w:t>
            </w:r>
            <w:r>
              <w:rPr>
                <w:rFonts w:ascii="Garamond" w:hAnsi="Garamond" w:cs="Tahoma"/>
              </w:rPr>
              <w:lastRenderedPageBreak/>
              <w:t>4</w:t>
            </w:r>
            <w:r w:rsidRPr="00936F9D">
              <w:rPr>
                <w:rFonts w:ascii="Garamond" w:hAnsi="Garamond" w:cs="Tahoma"/>
              </w:rPr>
              <w:t xml:space="preserve">0.000. 000,- HUF/káreseményenként </w:t>
            </w:r>
            <w:r w:rsidRPr="00F84906">
              <w:rPr>
                <w:rFonts w:ascii="Garamond" w:hAnsi="Garamond" w:cs="Tahoma"/>
                <w:b/>
              </w:rPr>
              <w:t>tervezői felelősségbiztosítás</w:t>
            </w:r>
            <w:r w:rsidRPr="00936F9D">
              <w:rPr>
                <w:rFonts w:ascii="Garamond" w:hAnsi="Garamond" w:cs="Tahoma"/>
              </w:rPr>
              <w:t xml:space="preserve"> </w:t>
            </w:r>
          </w:p>
          <w:p w14:paraId="76A16F0D" w14:textId="77777777" w:rsidR="00972BAE" w:rsidRPr="00936F9D" w:rsidRDefault="00972BAE" w:rsidP="00972BAE">
            <w:pPr>
              <w:spacing w:after="0"/>
              <w:ind w:right="34"/>
              <w:rPr>
                <w:rFonts w:ascii="Garamond" w:hAnsi="Garamond" w:cs="Tahoma"/>
              </w:rPr>
            </w:pPr>
          </w:p>
        </w:tc>
      </w:tr>
      <w:tr w:rsidR="00972BAE" w:rsidRPr="00936F9D" w14:paraId="7E95DF88" w14:textId="77777777" w:rsidTr="00972BAE">
        <w:tc>
          <w:tcPr>
            <w:tcW w:w="3794" w:type="dxa"/>
          </w:tcPr>
          <w:p w14:paraId="4BF869F3" w14:textId="77777777" w:rsidR="00972BAE" w:rsidRPr="00936F9D" w:rsidRDefault="00972BAE" w:rsidP="00972BAE">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14055F74" w14:textId="77777777" w:rsidR="00972BAE" w:rsidRPr="00936F9D" w:rsidRDefault="00972BAE" w:rsidP="00972BAE">
            <w:pPr>
              <w:spacing w:after="0"/>
              <w:ind w:right="34"/>
              <w:rPr>
                <w:rFonts w:ascii="Garamond" w:hAnsi="Garamond" w:cs="Tahoma"/>
              </w:rPr>
            </w:pPr>
            <w:r w:rsidRPr="00936F9D">
              <w:rPr>
                <w:rFonts w:ascii="Garamond" w:hAnsi="Garamond" w:cs="Tahoma"/>
              </w:rPr>
              <w:t>20.2</w:t>
            </w:r>
          </w:p>
        </w:tc>
        <w:tc>
          <w:tcPr>
            <w:tcW w:w="4111" w:type="dxa"/>
          </w:tcPr>
          <w:p w14:paraId="2D2BA641"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r w:rsidR="00972BAE" w:rsidRPr="00936F9D" w14:paraId="732A4223" w14:textId="77777777" w:rsidTr="00972BAE">
        <w:tc>
          <w:tcPr>
            <w:tcW w:w="3794" w:type="dxa"/>
          </w:tcPr>
          <w:p w14:paraId="56AD4F07" w14:textId="77777777" w:rsidR="00972BAE" w:rsidRPr="00936F9D" w:rsidRDefault="00972BAE" w:rsidP="00972BAE">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51BDABAA" w14:textId="77777777" w:rsidR="00972BAE" w:rsidRPr="00936F9D" w:rsidRDefault="00972BAE" w:rsidP="00972BAE">
            <w:pPr>
              <w:spacing w:after="0"/>
              <w:ind w:right="34"/>
              <w:rPr>
                <w:rFonts w:ascii="Garamond" w:hAnsi="Garamond" w:cs="Tahoma"/>
              </w:rPr>
            </w:pPr>
            <w:r w:rsidRPr="00936F9D">
              <w:rPr>
                <w:rFonts w:ascii="Garamond" w:hAnsi="Garamond" w:cs="Tahoma"/>
              </w:rPr>
              <w:t>20.3</w:t>
            </w:r>
          </w:p>
        </w:tc>
        <w:tc>
          <w:tcPr>
            <w:tcW w:w="4111" w:type="dxa"/>
          </w:tcPr>
          <w:p w14:paraId="746F76B7"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bl>
    <w:p w14:paraId="03651BB1" w14:textId="77777777" w:rsidR="00972BAE" w:rsidRPr="00936F9D" w:rsidRDefault="00972BAE" w:rsidP="00972BAE">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972BAE" w:rsidRPr="00936F9D" w14:paraId="08570C02" w14:textId="77777777" w:rsidTr="00972BAE">
        <w:tc>
          <w:tcPr>
            <w:tcW w:w="4819" w:type="dxa"/>
          </w:tcPr>
          <w:p w14:paraId="58E3FBAA" w14:textId="77777777" w:rsidR="00972BAE" w:rsidRDefault="00972BAE" w:rsidP="00972BAE">
            <w:pPr>
              <w:spacing w:after="0" w:line="280" w:lineRule="exact"/>
              <w:jc w:val="center"/>
              <w:rPr>
                <w:rFonts w:ascii="Garamond" w:hAnsi="Garamond" w:cs="Tahoma"/>
                <w:color w:val="auto"/>
              </w:rPr>
            </w:pPr>
          </w:p>
          <w:p w14:paraId="3D3A8299" w14:textId="77777777" w:rsidR="00972BAE" w:rsidRDefault="00972BAE" w:rsidP="00972BAE">
            <w:pPr>
              <w:spacing w:after="0" w:line="280" w:lineRule="exact"/>
              <w:jc w:val="center"/>
              <w:rPr>
                <w:rFonts w:ascii="Garamond" w:hAnsi="Garamond" w:cs="Tahoma"/>
                <w:color w:val="auto"/>
              </w:rPr>
            </w:pPr>
          </w:p>
          <w:p w14:paraId="08B0F942" w14:textId="77777777" w:rsidR="00972BAE" w:rsidRPr="00936F9D" w:rsidRDefault="00972BAE" w:rsidP="00972BAE">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bl>
    <w:p w14:paraId="041B43D8" w14:textId="5AF4DDF9" w:rsidR="00972BAE" w:rsidRDefault="00972BAE" w:rsidP="00A9194B">
      <w:pPr>
        <w:spacing w:after="0"/>
        <w:jc w:val="right"/>
        <w:rPr>
          <w:rFonts w:ascii="Garamond" w:hAnsi="Garamond" w:cs="Tahoma"/>
          <w:b/>
        </w:rPr>
      </w:pPr>
    </w:p>
    <w:p w14:paraId="7EF480C8" w14:textId="77777777" w:rsidR="00972BAE" w:rsidRDefault="00972BAE">
      <w:pPr>
        <w:suppressAutoHyphens w:val="0"/>
        <w:spacing w:after="160" w:line="259" w:lineRule="auto"/>
        <w:textAlignment w:val="auto"/>
        <w:rPr>
          <w:rFonts w:ascii="Garamond" w:hAnsi="Garamond" w:cs="Tahoma"/>
          <w:b/>
        </w:rPr>
      </w:pPr>
      <w:r>
        <w:rPr>
          <w:rFonts w:ascii="Garamond" w:hAnsi="Garamond" w:cs="Tahoma"/>
          <w:b/>
        </w:rPr>
        <w:br w:type="page"/>
      </w:r>
    </w:p>
    <w:p w14:paraId="64474C89" w14:textId="52BDAA8F" w:rsidR="00972BAE" w:rsidRPr="00936F9D" w:rsidRDefault="00972BAE" w:rsidP="00972BAE">
      <w:pPr>
        <w:spacing w:after="0"/>
        <w:jc w:val="right"/>
        <w:rPr>
          <w:rFonts w:ascii="Garamond" w:hAnsi="Garamond" w:cs="Tahoma"/>
          <w:b/>
          <w:color w:val="auto"/>
        </w:rPr>
      </w:pPr>
      <w:r w:rsidRPr="00936F9D">
        <w:rPr>
          <w:rFonts w:ascii="Garamond" w:hAnsi="Garamond" w:cs="Tahoma"/>
          <w:b/>
          <w:color w:val="auto"/>
        </w:rPr>
        <w:lastRenderedPageBreak/>
        <w:t>3</w:t>
      </w:r>
      <w:r>
        <w:rPr>
          <w:rFonts w:ascii="Garamond" w:hAnsi="Garamond" w:cs="Tahoma"/>
          <w:b/>
          <w:color w:val="auto"/>
        </w:rPr>
        <w:t>/</w:t>
      </w:r>
      <w:r w:rsidR="00853FB5">
        <w:rPr>
          <w:rFonts w:ascii="Garamond" w:hAnsi="Garamond" w:cs="Tahoma"/>
          <w:b/>
          <w:color w:val="auto"/>
        </w:rPr>
        <w:t>B</w:t>
      </w:r>
      <w:r w:rsidRPr="00936F9D">
        <w:rPr>
          <w:rFonts w:ascii="Garamond" w:hAnsi="Garamond" w:cs="Tahoma"/>
          <w:b/>
          <w:color w:val="auto"/>
        </w:rPr>
        <w:t>. számú melléklet</w:t>
      </w:r>
    </w:p>
    <w:p w14:paraId="1D4E6A0E" w14:textId="77777777" w:rsidR="00972BAE" w:rsidRDefault="00972BAE" w:rsidP="00A9194B">
      <w:pPr>
        <w:spacing w:after="0"/>
        <w:jc w:val="right"/>
        <w:rPr>
          <w:rFonts w:ascii="Garamond" w:hAnsi="Garamond" w:cs="Tahoma"/>
          <w:b/>
        </w:rPr>
      </w:pPr>
    </w:p>
    <w:p w14:paraId="2FB53B00" w14:textId="77777777" w:rsidR="00972BAE" w:rsidRDefault="00972BAE" w:rsidP="00972BAE">
      <w:pPr>
        <w:spacing w:after="0"/>
        <w:jc w:val="center"/>
        <w:rPr>
          <w:rFonts w:ascii="Garamond" w:hAnsi="Garamond" w:cs="Tahoma"/>
          <w:b/>
          <w:color w:val="auto"/>
        </w:rPr>
      </w:pPr>
      <w:r w:rsidRPr="00936F9D">
        <w:rPr>
          <w:rFonts w:ascii="Garamond" w:hAnsi="Garamond" w:cs="Tahoma"/>
          <w:b/>
          <w:color w:val="auto"/>
        </w:rPr>
        <w:t>AJÁNLATI NYILATKOZAT FÜGGELÉKE</w:t>
      </w:r>
    </w:p>
    <w:p w14:paraId="56A53D86" w14:textId="77777777" w:rsidR="00972BAE" w:rsidRPr="00936F9D" w:rsidRDefault="00972BAE" w:rsidP="00972BAE">
      <w:pPr>
        <w:spacing w:after="0"/>
        <w:jc w:val="center"/>
        <w:rPr>
          <w:rFonts w:ascii="Garamond" w:hAnsi="Garamond" w:cs="Tahoma"/>
          <w:b/>
          <w:color w:val="auto"/>
        </w:rPr>
      </w:pPr>
    </w:p>
    <w:p w14:paraId="1C36254F" w14:textId="77777777" w:rsidR="00972BAE" w:rsidRPr="00936F9D" w:rsidRDefault="00972BAE" w:rsidP="00972BAE">
      <w:pPr>
        <w:spacing w:after="0"/>
        <w:jc w:val="center"/>
        <w:rPr>
          <w:rFonts w:ascii="Garamond" w:hAnsi="Garamond" w:cs="Tahoma"/>
          <w:b/>
        </w:rPr>
      </w:pPr>
      <w:r w:rsidRPr="008743AA">
        <w:rPr>
          <w:rFonts w:ascii="Garamond" w:hAnsi="Garamond" w:cs="Tahoma"/>
          <w:b/>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64420331" w14:textId="77777777" w:rsidR="00972BAE" w:rsidRDefault="00972BAE" w:rsidP="00972BAE">
      <w:pPr>
        <w:spacing w:after="0"/>
        <w:jc w:val="center"/>
        <w:rPr>
          <w:rFonts w:ascii="Garamond" w:hAnsi="Garamond" w:cs="Tahoma"/>
        </w:rPr>
      </w:pPr>
    </w:p>
    <w:p w14:paraId="5381512E" w14:textId="63445D25" w:rsidR="00972BAE" w:rsidRPr="00CF3ABC" w:rsidRDefault="00972BAE" w:rsidP="00972BAE">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w:t>
      </w:r>
      <w:r w:rsidRPr="007668BE">
        <w:rPr>
          <w:rFonts w:ascii="Garamond" w:hAnsi="Garamond"/>
          <w:b/>
          <w:bCs/>
        </w:rPr>
        <w:t xml:space="preserve">eljárás </w:t>
      </w:r>
      <w:r w:rsidR="006C2A5E" w:rsidRPr="007668BE">
        <w:rPr>
          <w:rFonts w:ascii="Garamond" w:hAnsi="Garamond"/>
          <w:b/>
          <w:bCs/>
        </w:rPr>
        <w:t>III</w:t>
      </w:r>
      <w:r w:rsidRPr="007668BE">
        <w:rPr>
          <w:rFonts w:ascii="Garamond" w:hAnsi="Garamond"/>
          <w:b/>
          <w:bCs/>
        </w:rPr>
        <w:t>. része vonatkozásában</w:t>
      </w:r>
    </w:p>
    <w:p w14:paraId="23143E82" w14:textId="77777777" w:rsidR="00972BAE" w:rsidRPr="00936F9D" w:rsidRDefault="00972BAE" w:rsidP="00972BAE">
      <w:pPr>
        <w:spacing w:after="0"/>
        <w:jc w:val="center"/>
        <w:rPr>
          <w:rFonts w:ascii="Garamond" w:hAnsi="Garamond" w:cs="Tahoma"/>
        </w:rPr>
      </w:pPr>
    </w:p>
    <w:p w14:paraId="5AAED12C" w14:textId="77777777" w:rsidR="00972BAE" w:rsidRPr="00936F9D" w:rsidRDefault="00972BAE" w:rsidP="00972BAE">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72BAE" w:rsidRPr="00936F9D" w14:paraId="1AECD1BE" w14:textId="77777777" w:rsidTr="00972BAE">
        <w:trPr>
          <w:tblHeader/>
        </w:trPr>
        <w:tc>
          <w:tcPr>
            <w:tcW w:w="3794" w:type="dxa"/>
          </w:tcPr>
          <w:p w14:paraId="7F9B7DEA" w14:textId="77777777" w:rsidR="00972BAE" w:rsidRPr="00936F9D" w:rsidRDefault="00972BAE" w:rsidP="00972BAE">
            <w:pPr>
              <w:spacing w:after="0"/>
              <w:rPr>
                <w:rFonts w:ascii="Garamond" w:hAnsi="Garamond" w:cs="Tahoma"/>
                <w:u w:val="single"/>
              </w:rPr>
            </w:pPr>
            <w:r w:rsidRPr="00936F9D">
              <w:rPr>
                <w:rFonts w:ascii="Garamond" w:hAnsi="Garamond" w:cs="Tahoma"/>
                <w:u w:val="single"/>
              </w:rPr>
              <w:t>Megnevezés:</w:t>
            </w:r>
          </w:p>
        </w:tc>
        <w:tc>
          <w:tcPr>
            <w:tcW w:w="1843" w:type="dxa"/>
          </w:tcPr>
          <w:p w14:paraId="0B3A80A8" w14:textId="77777777" w:rsidR="00972BAE" w:rsidRPr="00936F9D" w:rsidRDefault="00972BAE" w:rsidP="00972BAE">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5E66703E" w14:textId="77777777" w:rsidR="00972BAE" w:rsidRPr="00936F9D" w:rsidRDefault="00972BAE" w:rsidP="00972BAE">
            <w:pPr>
              <w:spacing w:after="0"/>
              <w:ind w:right="34"/>
              <w:rPr>
                <w:rFonts w:ascii="Garamond" w:hAnsi="Garamond" w:cs="Tahoma"/>
                <w:u w:val="single"/>
              </w:rPr>
            </w:pPr>
            <w:r w:rsidRPr="00936F9D">
              <w:rPr>
                <w:rFonts w:ascii="Garamond" w:hAnsi="Garamond" w:cs="Tahoma"/>
                <w:u w:val="single"/>
              </w:rPr>
              <w:t>Adat:</w:t>
            </w:r>
          </w:p>
        </w:tc>
      </w:tr>
      <w:tr w:rsidR="00972BAE" w:rsidRPr="00936F9D" w14:paraId="57B1DC22" w14:textId="77777777" w:rsidTr="00972BAE">
        <w:tc>
          <w:tcPr>
            <w:tcW w:w="3794" w:type="dxa"/>
          </w:tcPr>
          <w:p w14:paraId="0A3729FD" w14:textId="77777777" w:rsidR="00972BAE" w:rsidRPr="00936F9D" w:rsidRDefault="00972BAE" w:rsidP="00972BAE">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015278B9"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1.1.2.2 és </w:t>
            </w:r>
          </w:p>
          <w:p w14:paraId="53EE1252"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1.3</w:t>
            </w:r>
          </w:p>
        </w:tc>
        <w:tc>
          <w:tcPr>
            <w:tcW w:w="4111" w:type="dxa"/>
          </w:tcPr>
          <w:p w14:paraId="6F41A7B5"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44CBC0D7" w14:textId="77777777" w:rsidR="00972BAE" w:rsidRPr="00936F9D" w:rsidRDefault="00972BAE" w:rsidP="00972BAE">
            <w:pPr>
              <w:keepLines/>
              <w:suppressLineNumbers/>
              <w:spacing w:after="0"/>
              <w:ind w:right="34"/>
              <w:rPr>
                <w:rFonts w:ascii="Garamond" w:hAnsi="Garamond" w:cs="Tahoma"/>
                <w:b/>
              </w:rPr>
            </w:pPr>
            <w:r w:rsidRPr="00936F9D">
              <w:rPr>
                <w:rFonts w:ascii="Garamond" w:hAnsi="Garamond" w:cs="Tahoma"/>
              </w:rPr>
              <w:t>1012 Budapest, Márvány u. 1/D.</w:t>
            </w:r>
          </w:p>
        </w:tc>
      </w:tr>
      <w:tr w:rsidR="00972BAE" w:rsidRPr="00936F9D" w14:paraId="04853DE3" w14:textId="77777777" w:rsidTr="00972BAE">
        <w:tc>
          <w:tcPr>
            <w:tcW w:w="3794" w:type="dxa"/>
          </w:tcPr>
          <w:p w14:paraId="5D56F0FF" w14:textId="77777777" w:rsidR="00972BAE" w:rsidRPr="00936F9D" w:rsidRDefault="00972BAE" w:rsidP="00972BAE">
            <w:pPr>
              <w:spacing w:after="0"/>
              <w:rPr>
                <w:rFonts w:ascii="Garamond" w:hAnsi="Garamond" w:cs="Tahoma"/>
              </w:rPr>
            </w:pPr>
            <w:r w:rsidRPr="00936F9D">
              <w:rPr>
                <w:rFonts w:ascii="Garamond" w:hAnsi="Garamond" w:cs="Tahoma"/>
              </w:rPr>
              <w:t>Vállalkozó megnevezése és címe</w:t>
            </w:r>
          </w:p>
        </w:tc>
        <w:tc>
          <w:tcPr>
            <w:tcW w:w="1843" w:type="dxa"/>
          </w:tcPr>
          <w:p w14:paraId="6B684F02"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1.1.2.3 és </w:t>
            </w:r>
          </w:p>
          <w:p w14:paraId="1BAC00E8"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30AB7D74"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3DF89552"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972BAE" w:rsidRPr="00936F9D" w14:paraId="12F5DDF1" w14:textId="77777777" w:rsidTr="00972BAE">
        <w:tc>
          <w:tcPr>
            <w:tcW w:w="3794" w:type="dxa"/>
          </w:tcPr>
          <w:p w14:paraId="06A3F1CE" w14:textId="77777777" w:rsidR="00972BAE" w:rsidRPr="00936F9D" w:rsidRDefault="00972BAE" w:rsidP="00972BAE">
            <w:pPr>
              <w:spacing w:after="0"/>
              <w:rPr>
                <w:rFonts w:ascii="Garamond" w:hAnsi="Garamond" w:cs="Tahoma"/>
              </w:rPr>
            </w:pPr>
            <w:r w:rsidRPr="00936F9D">
              <w:rPr>
                <w:rFonts w:ascii="Garamond" w:hAnsi="Garamond" w:cs="Tahoma"/>
              </w:rPr>
              <w:t>Mérnök megnevezése és címe</w:t>
            </w:r>
          </w:p>
        </w:tc>
        <w:tc>
          <w:tcPr>
            <w:tcW w:w="1843" w:type="dxa"/>
          </w:tcPr>
          <w:p w14:paraId="5A80121F"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1.1.2.4 és </w:t>
            </w:r>
          </w:p>
          <w:p w14:paraId="7E44287E"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17D265EF"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7D9D348C"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tc>
      </w:tr>
      <w:tr w:rsidR="00972BAE" w:rsidRPr="00936F9D" w14:paraId="3EC42EE6" w14:textId="77777777" w:rsidTr="00972BAE">
        <w:tc>
          <w:tcPr>
            <w:tcW w:w="3794" w:type="dxa"/>
          </w:tcPr>
          <w:p w14:paraId="7D501C6C" w14:textId="77777777" w:rsidR="00972BAE" w:rsidRPr="00936F9D" w:rsidRDefault="00972BAE" w:rsidP="00972BAE">
            <w:pPr>
              <w:spacing w:after="0"/>
              <w:rPr>
                <w:rFonts w:ascii="Garamond" w:hAnsi="Garamond" w:cs="Tahoma"/>
              </w:rPr>
            </w:pPr>
            <w:r w:rsidRPr="00936F9D">
              <w:rPr>
                <w:rFonts w:ascii="Garamond" w:hAnsi="Garamond" w:cs="Tahoma"/>
              </w:rPr>
              <w:t xml:space="preserve">Megvalósítás időtartama </w:t>
            </w:r>
          </w:p>
        </w:tc>
        <w:tc>
          <w:tcPr>
            <w:tcW w:w="1843" w:type="dxa"/>
          </w:tcPr>
          <w:p w14:paraId="055F4C15" w14:textId="77777777" w:rsidR="00972BAE" w:rsidRPr="00936F9D" w:rsidRDefault="00972BAE" w:rsidP="00972BAE">
            <w:pPr>
              <w:spacing w:after="0"/>
              <w:ind w:right="34"/>
              <w:rPr>
                <w:rFonts w:ascii="Garamond" w:hAnsi="Garamond" w:cs="Tahoma"/>
              </w:rPr>
            </w:pPr>
            <w:r w:rsidRPr="00936F9D">
              <w:rPr>
                <w:rFonts w:ascii="Garamond" w:hAnsi="Garamond" w:cs="Tahoma"/>
              </w:rPr>
              <w:t>1.1.3.3</w:t>
            </w:r>
          </w:p>
        </w:tc>
        <w:tc>
          <w:tcPr>
            <w:tcW w:w="4111" w:type="dxa"/>
          </w:tcPr>
          <w:p w14:paraId="33F66406" w14:textId="39F61C2B" w:rsidR="00972BAE" w:rsidRPr="00972BAE" w:rsidRDefault="009165DA" w:rsidP="00972BAE">
            <w:pPr>
              <w:spacing w:after="0"/>
              <w:ind w:right="34"/>
              <w:jc w:val="both"/>
              <w:rPr>
                <w:rFonts w:ascii="Garamond" w:hAnsi="Garamond" w:cs="Tahoma"/>
                <w:snapToGrid w:val="0"/>
                <w:lang w:val="cs-CZ"/>
              </w:rPr>
            </w:pPr>
            <w:r w:rsidRPr="009165DA">
              <w:rPr>
                <w:rFonts w:ascii="Garamond" w:hAnsi="Garamond" w:cs="Tahoma"/>
                <w:iCs/>
              </w:rPr>
              <w:t>Hejő-főcsatorna rekonstrukciója (ÉMVIZIG)</w:t>
            </w:r>
            <w:r w:rsidRPr="00CC0D03">
              <w:rPr>
                <w:rFonts w:ascii="Garamond" w:hAnsi="Garamond"/>
              </w:rPr>
              <w:t xml:space="preserve"> </w:t>
            </w:r>
            <w:r w:rsidRPr="00CC0D03">
              <w:rPr>
                <w:rFonts w:ascii="Garamond" w:hAnsi="Garamond" w:cs="Tahoma"/>
                <w:iCs/>
              </w:rPr>
              <w:t>projektelem</w:t>
            </w:r>
            <w:r w:rsidR="00972BAE" w:rsidRPr="00972BAE">
              <w:rPr>
                <w:rFonts w:ascii="Garamond" w:hAnsi="Garamond" w:cs="Tahoma"/>
                <w:snapToGrid w:val="0"/>
                <w:lang w:val="cs-CZ"/>
              </w:rPr>
              <w:t xml:space="preserve"> </w:t>
            </w:r>
            <w:r w:rsidR="00670067">
              <w:rPr>
                <w:rFonts w:ascii="Garamond" w:hAnsi="Garamond" w:cs="Tahoma"/>
                <w:snapToGrid w:val="0"/>
                <w:lang w:val="cs-CZ"/>
              </w:rPr>
              <w:t>26</w:t>
            </w:r>
            <w:r w:rsidR="00972BAE" w:rsidRPr="00972BAE">
              <w:rPr>
                <w:rFonts w:ascii="Garamond" w:hAnsi="Garamond" w:cs="Tahoma"/>
                <w:snapToGrid w:val="0"/>
                <w:lang w:val="cs-CZ"/>
              </w:rPr>
              <w:t xml:space="preserve"> hónap</w:t>
            </w:r>
          </w:p>
          <w:p w14:paraId="0E67FBF8" w14:textId="77777777" w:rsidR="00972BAE" w:rsidRPr="00972BAE" w:rsidRDefault="00972BAE" w:rsidP="00972BAE">
            <w:pPr>
              <w:spacing w:after="0"/>
              <w:ind w:right="34"/>
              <w:jc w:val="both"/>
              <w:rPr>
                <w:rFonts w:ascii="Garamond" w:hAnsi="Garamond" w:cs="Tahoma"/>
                <w:snapToGrid w:val="0"/>
                <w:lang w:val="cs-CZ"/>
              </w:rPr>
            </w:pPr>
          </w:p>
          <w:p w14:paraId="463A1F00" w14:textId="31A372E4" w:rsidR="00972BAE" w:rsidRPr="008743AA" w:rsidRDefault="009165DA" w:rsidP="00670067">
            <w:pPr>
              <w:spacing w:after="0"/>
              <w:ind w:right="34"/>
              <w:jc w:val="both"/>
              <w:rPr>
                <w:rFonts w:ascii="Garamond" w:hAnsi="Garamond" w:cs="Tahoma"/>
              </w:rPr>
            </w:pPr>
            <w:proofErr w:type="spellStart"/>
            <w:r w:rsidRPr="009165DA">
              <w:rPr>
                <w:rFonts w:ascii="Garamond" w:hAnsi="Garamond" w:cs="Tahoma"/>
                <w:iCs/>
              </w:rPr>
              <w:t>Harangodi</w:t>
            </w:r>
            <w:proofErr w:type="spellEnd"/>
            <w:r w:rsidRPr="009165DA">
              <w:rPr>
                <w:rFonts w:ascii="Garamond" w:hAnsi="Garamond" w:cs="Tahoma"/>
                <w:iCs/>
              </w:rPr>
              <w:t xml:space="preserve"> tározó és a Kállai-főfolyás rehabilitációja (FETIVIZIG) projektelem</w:t>
            </w:r>
            <w:r w:rsidR="00972BAE" w:rsidRPr="00972BAE">
              <w:rPr>
                <w:rFonts w:ascii="Garamond" w:hAnsi="Garamond" w:cs="Tahoma"/>
                <w:snapToGrid w:val="0"/>
                <w:lang w:val="cs-CZ"/>
              </w:rPr>
              <w:t xml:space="preserve"> </w:t>
            </w:r>
            <w:r w:rsidR="00670067">
              <w:rPr>
                <w:rFonts w:ascii="Garamond" w:hAnsi="Garamond" w:cs="Tahoma"/>
                <w:snapToGrid w:val="0"/>
                <w:lang w:val="cs-CZ"/>
              </w:rPr>
              <w:t>26</w:t>
            </w:r>
            <w:r w:rsidR="00972BAE" w:rsidRPr="00972BAE">
              <w:rPr>
                <w:rFonts w:ascii="Garamond" w:hAnsi="Garamond" w:cs="Tahoma"/>
                <w:snapToGrid w:val="0"/>
                <w:lang w:val="cs-CZ"/>
              </w:rPr>
              <w:t xml:space="preserve"> hónap</w:t>
            </w:r>
          </w:p>
        </w:tc>
      </w:tr>
      <w:tr w:rsidR="00972BAE" w:rsidRPr="00936F9D" w14:paraId="31D51B3B" w14:textId="77777777" w:rsidTr="00972BAE">
        <w:tc>
          <w:tcPr>
            <w:tcW w:w="3794" w:type="dxa"/>
          </w:tcPr>
          <w:p w14:paraId="0747F69D" w14:textId="77777777" w:rsidR="00972BAE" w:rsidRPr="00936F9D" w:rsidRDefault="00972BAE" w:rsidP="00972BAE">
            <w:pPr>
              <w:spacing w:after="0"/>
              <w:rPr>
                <w:rFonts w:ascii="Garamond" w:hAnsi="Garamond" w:cs="Tahoma"/>
              </w:rPr>
            </w:pPr>
            <w:r w:rsidRPr="00936F9D">
              <w:rPr>
                <w:rFonts w:ascii="Garamond" w:hAnsi="Garamond" w:cs="Tahoma"/>
              </w:rPr>
              <w:t xml:space="preserve">Jótállási időszak </w:t>
            </w:r>
          </w:p>
        </w:tc>
        <w:tc>
          <w:tcPr>
            <w:tcW w:w="1843" w:type="dxa"/>
          </w:tcPr>
          <w:p w14:paraId="6ECC9C54" w14:textId="77777777" w:rsidR="00972BAE" w:rsidRPr="00936F9D" w:rsidRDefault="00972BAE" w:rsidP="00972BAE">
            <w:pPr>
              <w:spacing w:after="0"/>
              <w:ind w:right="34"/>
              <w:rPr>
                <w:rFonts w:ascii="Garamond" w:hAnsi="Garamond" w:cs="Tahoma"/>
              </w:rPr>
            </w:pPr>
            <w:r w:rsidRPr="00936F9D">
              <w:rPr>
                <w:rFonts w:ascii="Garamond" w:hAnsi="Garamond" w:cs="Tahoma"/>
              </w:rPr>
              <w:t>1.1.3.7</w:t>
            </w:r>
          </w:p>
        </w:tc>
        <w:tc>
          <w:tcPr>
            <w:tcW w:w="4111" w:type="dxa"/>
          </w:tcPr>
          <w:p w14:paraId="3A9644AB" w14:textId="0A4EF0E9" w:rsidR="00972BAE" w:rsidRPr="008743AA" w:rsidRDefault="0087163F" w:rsidP="00972BAE">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972BAE" w:rsidRPr="008743AA">
              <w:rPr>
                <w:rFonts w:ascii="Garamond" w:hAnsi="Garamond" w:cs="Tahoma"/>
                <w:snapToGrid w:val="0"/>
                <w:lang w:val="cs-CZ"/>
              </w:rPr>
              <w:t xml:space="preserve">36 </w:t>
            </w:r>
            <w:r w:rsidR="00972BAE" w:rsidRPr="008743AA">
              <w:rPr>
                <w:rFonts w:ascii="Garamond" w:hAnsi="Garamond" w:cs="Tahoma"/>
              </w:rPr>
              <w:t xml:space="preserve">hónap + </w:t>
            </w:r>
            <w:r w:rsidR="00972BAE" w:rsidRPr="008743AA">
              <w:rPr>
                <w:rFonts w:ascii="Garamond" w:hAnsi="Garamond" w:cs="Tahoma"/>
                <w:lang w:val="cs-CZ"/>
              </w:rPr>
              <w:t>acélszerkezetek korrózióvédelmével kapcsolatban a jótállás időszaka</w:t>
            </w:r>
            <w:r w:rsidR="00972BAE">
              <w:rPr>
                <w:rFonts w:ascii="Garamond" w:hAnsi="Garamond" w:cs="Tahoma"/>
                <w:lang w:val="cs-CZ"/>
              </w:rPr>
              <w:t xml:space="preserve"> további </w:t>
            </w:r>
            <w:r w:rsidR="00972BAE" w:rsidRPr="008743AA">
              <w:rPr>
                <w:rFonts w:ascii="Garamond" w:hAnsi="Garamond" w:cs="Tahoma"/>
                <w:lang w:val="cs-CZ"/>
              </w:rPr>
              <w:t>84 hónap</w:t>
            </w:r>
          </w:p>
        </w:tc>
      </w:tr>
      <w:tr w:rsidR="00972BAE" w:rsidRPr="00936F9D" w14:paraId="7586BEA7" w14:textId="77777777" w:rsidTr="00972BAE">
        <w:tc>
          <w:tcPr>
            <w:tcW w:w="3794" w:type="dxa"/>
          </w:tcPr>
          <w:p w14:paraId="5782685F" w14:textId="77777777" w:rsidR="00972BAE" w:rsidRDefault="00972BAE" w:rsidP="00972BAE">
            <w:pPr>
              <w:spacing w:after="0"/>
              <w:rPr>
                <w:rFonts w:ascii="Garamond" w:hAnsi="Garamond" w:cs="Tahoma"/>
              </w:rPr>
            </w:pPr>
            <w:r>
              <w:rPr>
                <w:rFonts w:ascii="Garamond" w:hAnsi="Garamond" w:cs="Tahoma"/>
              </w:rPr>
              <w:t>Szakaszok</w:t>
            </w:r>
          </w:p>
          <w:p w14:paraId="40EAD85B" w14:textId="77777777" w:rsidR="00972BAE" w:rsidRPr="00936F9D" w:rsidRDefault="00972BAE" w:rsidP="00972BAE">
            <w:pPr>
              <w:spacing w:after="0"/>
              <w:rPr>
                <w:rFonts w:ascii="Garamond" w:hAnsi="Garamond" w:cs="Tahoma"/>
              </w:rPr>
            </w:pPr>
          </w:p>
        </w:tc>
        <w:tc>
          <w:tcPr>
            <w:tcW w:w="1843" w:type="dxa"/>
          </w:tcPr>
          <w:p w14:paraId="0C7AFEB7" w14:textId="77777777" w:rsidR="00972BAE" w:rsidRPr="00936F9D" w:rsidRDefault="00972BAE" w:rsidP="00972BAE">
            <w:pPr>
              <w:spacing w:after="0"/>
              <w:ind w:right="34"/>
              <w:rPr>
                <w:rFonts w:ascii="Garamond" w:hAnsi="Garamond" w:cs="Tahoma"/>
              </w:rPr>
            </w:pPr>
            <w:r>
              <w:rPr>
                <w:rFonts w:ascii="Garamond" w:hAnsi="Garamond" w:cs="Tahoma"/>
              </w:rPr>
              <w:t>1.1.5.6.</w:t>
            </w:r>
          </w:p>
        </w:tc>
        <w:tc>
          <w:tcPr>
            <w:tcW w:w="4111" w:type="dxa"/>
          </w:tcPr>
          <w:p w14:paraId="658A7C48" w14:textId="3FEA3923" w:rsidR="00972BAE" w:rsidRPr="00972BAE" w:rsidRDefault="009165DA" w:rsidP="00972BAE">
            <w:pPr>
              <w:numPr>
                <w:ilvl w:val="0"/>
                <w:numId w:val="31"/>
              </w:numPr>
              <w:tabs>
                <w:tab w:val="left" w:pos="317"/>
              </w:tabs>
              <w:spacing w:after="0"/>
              <w:ind w:left="33" w:right="34" w:hanging="33"/>
              <w:jc w:val="both"/>
              <w:rPr>
                <w:rFonts w:ascii="Garamond" w:hAnsi="Garamond" w:cs="Tahoma"/>
                <w:snapToGrid w:val="0"/>
              </w:rPr>
            </w:pPr>
            <w:r w:rsidRPr="009165DA">
              <w:rPr>
                <w:rFonts w:ascii="Garamond" w:hAnsi="Garamond" w:cs="Tahoma"/>
                <w:iCs/>
              </w:rPr>
              <w:t>Hejő-főcsatorna rekonstrukciója (ÉMVIZIG)</w:t>
            </w:r>
            <w:r w:rsidRPr="00CC0D03">
              <w:rPr>
                <w:rFonts w:ascii="Garamond" w:hAnsi="Garamond"/>
              </w:rPr>
              <w:t xml:space="preserve"> </w:t>
            </w:r>
            <w:r w:rsidRPr="00CC0D03">
              <w:rPr>
                <w:rFonts w:ascii="Garamond" w:hAnsi="Garamond" w:cs="Tahoma"/>
                <w:iCs/>
              </w:rPr>
              <w:t>projektelem</w:t>
            </w:r>
            <w:r w:rsidR="00972BAE" w:rsidRPr="00972BAE">
              <w:rPr>
                <w:rFonts w:ascii="Garamond" w:hAnsi="Garamond" w:cs="Tahoma"/>
                <w:snapToGrid w:val="0"/>
              </w:rPr>
              <w:t xml:space="preserve"> </w:t>
            </w:r>
          </w:p>
          <w:p w14:paraId="0CCED324" w14:textId="39A27A76" w:rsidR="00972BAE" w:rsidRPr="00972BAE" w:rsidRDefault="009165DA" w:rsidP="00972BAE">
            <w:pPr>
              <w:pStyle w:val="Listaszerbekezds"/>
              <w:numPr>
                <w:ilvl w:val="0"/>
                <w:numId w:val="31"/>
              </w:numPr>
              <w:tabs>
                <w:tab w:val="left" w:pos="317"/>
              </w:tabs>
              <w:ind w:left="33" w:right="34" w:hanging="33"/>
              <w:jc w:val="both"/>
              <w:rPr>
                <w:rFonts w:ascii="Garamond" w:hAnsi="Garamond" w:cs="Tahoma"/>
                <w:snapToGrid w:val="0"/>
                <w:lang w:val="cs-CZ"/>
              </w:rPr>
            </w:pPr>
            <w:proofErr w:type="spellStart"/>
            <w:r w:rsidRPr="009165DA">
              <w:rPr>
                <w:rFonts w:ascii="Garamond" w:hAnsi="Garamond" w:cs="Tahoma"/>
                <w:iCs/>
              </w:rPr>
              <w:t>Harangodi</w:t>
            </w:r>
            <w:proofErr w:type="spellEnd"/>
            <w:r w:rsidRPr="009165DA">
              <w:rPr>
                <w:rFonts w:ascii="Garamond" w:hAnsi="Garamond" w:cs="Tahoma"/>
                <w:iCs/>
              </w:rPr>
              <w:t xml:space="preserve"> tározó és a Kállai-főfolyás rehabilitációja (FETIVIZIG) projektelem</w:t>
            </w:r>
          </w:p>
        </w:tc>
      </w:tr>
      <w:tr w:rsidR="00972BAE" w:rsidRPr="00936F9D" w14:paraId="602B8EFB" w14:textId="77777777" w:rsidTr="00972BAE">
        <w:tc>
          <w:tcPr>
            <w:tcW w:w="3794" w:type="dxa"/>
          </w:tcPr>
          <w:p w14:paraId="4D4CFDCF" w14:textId="77777777" w:rsidR="00972BAE" w:rsidRPr="00936F9D" w:rsidRDefault="00972BAE" w:rsidP="00972BAE">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1DB1D2D5"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9F1E6AE" w14:textId="77777777" w:rsidR="00972BAE" w:rsidRPr="00936F9D" w:rsidRDefault="00972BAE" w:rsidP="00972BAE">
            <w:pPr>
              <w:spacing w:after="0"/>
              <w:ind w:right="34"/>
              <w:rPr>
                <w:rFonts w:ascii="Garamond" w:hAnsi="Garamond" w:cs="Tahoma"/>
              </w:rPr>
            </w:pPr>
            <w:r w:rsidRPr="00936F9D">
              <w:rPr>
                <w:rFonts w:ascii="Garamond" w:hAnsi="Garamond" w:cs="Tahoma"/>
              </w:rPr>
              <w:t>Telefax, elektronikus építési napló</w:t>
            </w:r>
          </w:p>
        </w:tc>
      </w:tr>
      <w:tr w:rsidR="00972BAE" w:rsidRPr="00936F9D" w14:paraId="2595DE78" w14:textId="77777777" w:rsidTr="00972BAE">
        <w:tc>
          <w:tcPr>
            <w:tcW w:w="3794" w:type="dxa"/>
          </w:tcPr>
          <w:p w14:paraId="021910FF" w14:textId="77777777" w:rsidR="00972BAE" w:rsidRPr="00936F9D" w:rsidRDefault="00972BAE" w:rsidP="00972BAE">
            <w:pPr>
              <w:spacing w:after="0"/>
              <w:rPr>
                <w:rFonts w:ascii="Garamond" w:hAnsi="Garamond" w:cs="Tahoma"/>
              </w:rPr>
            </w:pPr>
            <w:r w:rsidRPr="00936F9D">
              <w:rPr>
                <w:rFonts w:ascii="Garamond" w:hAnsi="Garamond" w:cs="Tahoma"/>
              </w:rPr>
              <w:t>Mértékadó jog</w:t>
            </w:r>
          </w:p>
        </w:tc>
        <w:tc>
          <w:tcPr>
            <w:tcW w:w="1843" w:type="dxa"/>
          </w:tcPr>
          <w:p w14:paraId="16ADCA00"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242B20CB" w14:textId="77777777" w:rsidR="00972BAE" w:rsidRPr="00936F9D" w:rsidRDefault="00972BAE" w:rsidP="00972BAE">
            <w:pPr>
              <w:spacing w:after="0"/>
              <w:ind w:right="34"/>
              <w:rPr>
                <w:rFonts w:ascii="Garamond" w:hAnsi="Garamond" w:cs="Tahoma"/>
              </w:rPr>
            </w:pPr>
            <w:r w:rsidRPr="00936F9D">
              <w:rPr>
                <w:rFonts w:ascii="Garamond" w:hAnsi="Garamond" w:cs="Tahoma"/>
              </w:rPr>
              <w:t>A Magyarország területén érvényben lévő jogszabályok</w:t>
            </w:r>
          </w:p>
        </w:tc>
      </w:tr>
      <w:tr w:rsidR="00972BAE" w:rsidRPr="00936F9D" w14:paraId="37243792" w14:textId="77777777" w:rsidTr="00972BAE">
        <w:tc>
          <w:tcPr>
            <w:tcW w:w="3794" w:type="dxa"/>
          </w:tcPr>
          <w:p w14:paraId="01846974" w14:textId="77777777" w:rsidR="00972BAE" w:rsidRPr="00936F9D" w:rsidRDefault="00972BAE" w:rsidP="00972BAE">
            <w:pPr>
              <w:spacing w:after="0"/>
              <w:rPr>
                <w:rFonts w:ascii="Garamond" w:hAnsi="Garamond" w:cs="Tahoma"/>
              </w:rPr>
            </w:pPr>
            <w:r w:rsidRPr="00936F9D">
              <w:rPr>
                <w:rFonts w:ascii="Garamond" w:hAnsi="Garamond" w:cs="Tahoma"/>
              </w:rPr>
              <w:t xml:space="preserve">Mértékadó nyelv </w:t>
            </w:r>
          </w:p>
        </w:tc>
        <w:tc>
          <w:tcPr>
            <w:tcW w:w="1843" w:type="dxa"/>
          </w:tcPr>
          <w:p w14:paraId="4FCE4209"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36C82445"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71D4286C" w14:textId="77777777" w:rsidTr="00972BAE">
        <w:tc>
          <w:tcPr>
            <w:tcW w:w="3794" w:type="dxa"/>
          </w:tcPr>
          <w:p w14:paraId="0374A0FA" w14:textId="77777777" w:rsidR="00972BAE" w:rsidRPr="00936F9D" w:rsidRDefault="00972BAE" w:rsidP="00972BAE">
            <w:pPr>
              <w:spacing w:after="0"/>
              <w:rPr>
                <w:rFonts w:ascii="Garamond" w:hAnsi="Garamond" w:cs="Tahoma"/>
              </w:rPr>
            </w:pPr>
            <w:r w:rsidRPr="00936F9D">
              <w:rPr>
                <w:rFonts w:ascii="Garamond" w:hAnsi="Garamond" w:cs="Tahoma"/>
              </w:rPr>
              <w:t xml:space="preserve">Kommunikáció nyelve </w:t>
            </w:r>
          </w:p>
        </w:tc>
        <w:tc>
          <w:tcPr>
            <w:tcW w:w="1843" w:type="dxa"/>
          </w:tcPr>
          <w:p w14:paraId="2C504E7E"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1FE0100B"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6F27F75F" w14:textId="77777777" w:rsidTr="00972BAE">
        <w:tc>
          <w:tcPr>
            <w:tcW w:w="3794" w:type="dxa"/>
          </w:tcPr>
          <w:p w14:paraId="731F9A70" w14:textId="77777777" w:rsidR="00972BAE" w:rsidRPr="00936F9D" w:rsidRDefault="00972BAE" w:rsidP="00972BAE">
            <w:pPr>
              <w:spacing w:after="0"/>
              <w:rPr>
                <w:rFonts w:ascii="Garamond" w:hAnsi="Garamond" w:cs="Tahoma"/>
              </w:rPr>
            </w:pPr>
          </w:p>
          <w:p w14:paraId="1E74A769" w14:textId="77777777" w:rsidR="00972BAE" w:rsidRPr="00936F9D" w:rsidRDefault="00972BAE" w:rsidP="00972BAE">
            <w:pPr>
              <w:spacing w:after="0"/>
              <w:rPr>
                <w:rFonts w:ascii="Garamond" w:hAnsi="Garamond" w:cs="Tahoma"/>
              </w:rPr>
            </w:pPr>
            <w:r w:rsidRPr="00936F9D">
              <w:rPr>
                <w:rFonts w:ascii="Garamond" w:hAnsi="Garamond" w:cs="Tahoma"/>
              </w:rPr>
              <w:t xml:space="preserve">A Teljesítési Biztosíték összege </w:t>
            </w:r>
          </w:p>
        </w:tc>
        <w:tc>
          <w:tcPr>
            <w:tcW w:w="1843" w:type="dxa"/>
          </w:tcPr>
          <w:p w14:paraId="7C473032" w14:textId="77777777" w:rsidR="00972BAE" w:rsidRPr="00936F9D" w:rsidRDefault="00972BAE" w:rsidP="00972BAE">
            <w:pPr>
              <w:spacing w:after="0"/>
              <w:ind w:right="34"/>
              <w:rPr>
                <w:rFonts w:ascii="Garamond" w:hAnsi="Garamond" w:cs="Tahoma"/>
              </w:rPr>
            </w:pPr>
            <w:r w:rsidRPr="00936F9D">
              <w:rPr>
                <w:rFonts w:ascii="Garamond" w:hAnsi="Garamond" w:cs="Tahoma"/>
              </w:rPr>
              <w:t>4.2.</w:t>
            </w:r>
          </w:p>
        </w:tc>
        <w:tc>
          <w:tcPr>
            <w:tcW w:w="4111" w:type="dxa"/>
          </w:tcPr>
          <w:p w14:paraId="5210F230"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pénznemben, ahogyan a Szerződéses Ár fizetendő</w:t>
            </w:r>
          </w:p>
        </w:tc>
      </w:tr>
      <w:tr w:rsidR="00972BAE" w:rsidRPr="00936F9D" w14:paraId="3ACA876A" w14:textId="77777777" w:rsidTr="00972BAE">
        <w:tc>
          <w:tcPr>
            <w:tcW w:w="3794" w:type="dxa"/>
          </w:tcPr>
          <w:p w14:paraId="6B49F2D7" w14:textId="77777777" w:rsidR="00972BAE" w:rsidRPr="00936F9D" w:rsidRDefault="00972BAE" w:rsidP="00972BAE">
            <w:pPr>
              <w:spacing w:after="0"/>
              <w:rPr>
                <w:rFonts w:ascii="Garamond" w:hAnsi="Garamond" w:cs="Tahoma"/>
              </w:rPr>
            </w:pPr>
            <w:r w:rsidRPr="00936F9D">
              <w:rPr>
                <w:rFonts w:ascii="Garamond" w:hAnsi="Garamond" w:cs="Tahoma"/>
              </w:rPr>
              <w:t xml:space="preserve">A Jótállási Igények Teljesítésére </w:t>
            </w:r>
            <w:r w:rsidRPr="00936F9D">
              <w:rPr>
                <w:rFonts w:ascii="Garamond" w:hAnsi="Garamond" w:cs="Tahoma"/>
              </w:rPr>
              <w:lastRenderedPageBreak/>
              <w:t>Kikötött Biztosíték összege</w:t>
            </w:r>
          </w:p>
        </w:tc>
        <w:tc>
          <w:tcPr>
            <w:tcW w:w="1843" w:type="dxa"/>
          </w:tcPr>
          <w:p w14:paraId="0EF621B6" w14:textId="77777777" w:rsidR="00972BAE" w:rsidRPr="00936F9D" w:rsidRDefault="00972BAE" w:rsidP="00972BAE">
            <w:pPr>
              <w:spacing w:after="0"/>
              <w:ind w:right="34"/>
              <w:rPr>
                <w:rFonts w:ascii="Garamond" w:hAnsi="Garamond" w:cs="Tahoma"/>
              </w:rPr>
            </w:pPr>
          </w:p>
        </w:tc>
        <w:tc>
          <w:tcPr>
            <w:tcW w:w="4111" w:type="dxa"/>
          </w:tcPr>
          <w:p w14:paraId="1378037C" w14:textId="1AD8366C" w:rsidR="00972BAE" w:rsidRPr="00936F9D" w:rsidRDefault="00972BAE" w:rsidP="00972BAE">
            <w:pPr>
              <w:spacing w:after="0"/>
              <w:rPr>
                <w:rFonts w:ascii="Garamond" w:hAnsi="Garamond" w:cs="Tahoma"/>
              </w:rPr>
            </w:pPr>
            <w:r w:rsidRPr="00936F9D">
              <w:rPr>
                <w:rFonts w:ascii="Garamond" w:hAnsi="Garamond" w:cs="Tahoma"/>
              </w:rPr>
              <w:t xml:space="preserve">Általános jótállás időszakára </w:t>
            </w:r>
            <w:r w:rsidR="004F61A1">
              <w:rPr>
                <w:rFonts w:ascii="Garamond" w:hAnsi="Garamond" w:cs="Tahoma"/>
              </w:rPr>
              <w:t xml:space="preserve">az adott </w:t>
            </w:r>
            <w:r w:rsidR="004F61A1">
              <w:rPr>
                <w:rFonts w:ascii="Garamond" w:hAnsi="Garamond" w:cs="Tahoma"/>
              </w:rPr>
              <w:lastRenderedPageBreak/>
              <w:t xml:space="preserve">projektelem értékének </w:t>
            </w:r>
            <w:r w:rsidRPr="00936F9D">
              <w:rPr>
                <w:rFonts w:ascii="Garamond" w:hAnsi="Garamond" w:cs="Tahoma"/>
              </w:rPr>
              <w:t>5 %</w:t>
            </w:r>
          </w:p>
          <w:p w14:paraId="7E2A60A5" w14:textId="773C1FCC" w:rsidR="00972BAE" w:rsidRPr="00936F9D" w:rsidRDefault="00972BAE" w:rsidP="004F61A1">
            <w:pPr>
              <w:rPr>
                <w:rFonts w:ascii="Garamond" w:hAnsi="Garamond" w:cs="Tahoma"/>
              </w:rPr>
            </w:pPr>
            <w:r w:rsidRPr="008743AA">
              <w:rPr>
                <w:rFonts w:ascii="Times New Roman" w:hAnsi="Times New Roman" w:cs="Times New Roman"/>
              </w:rPr>
              <w:t>Azt követően a jótállási biztosíték összege csökken a</w:t>
            </w:r>
            <w:r w:rsidR="004F61A1">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56A167E9" w14:textId="77777777" w:rsidTr="00972BAE">
        <w:tc>
          <w:tcPr>
            <w:tcW w:w="3794" w:type="dxa"/>
          </w:tcPr>
          <w:p w14:paraId="71BE92A6" w14:textId="55CC04C6" w:rsidR="00952552" w:rsidRPr="00952552" w:rsidRDefault="00952552" w:rsidP="00972BAE">
            <w:pPr>
              <w:spacing w:after="0"/>
              <w:rPr>
                <w:rFonts w:ascii="Garamond" w:hAnsi="Garamond" w:cs="Tahoma"/>
              </w:rPr>
            </w:pPr>
            <w:r w:rsidRPr="00952552">
              <w:rPr>
                <w:rFonts w:ascii="Garamond" w:hAnsi="Garamond" w:cs="Times New Roman"/>
              </w:rPr>
              <w:lastRenderedPageBreak/>
              <w:t>A munkaterület átadására vonatkozó határidő</w:t>
            </w:r>
          </w:p>
        </w:tc>
        <w:tc>
          <w:tcPr>
            <w:tcW w:w="1843" w:type="dxa"/>
            <w:shd w:val="clear" w:color="auto" w:fill="auto"/>
          </w:tcPr>
          <w:p w14:paraId="370CD7DA" w14:textId="0EE00CA7" w:rsidR="00952552" w:rsidRPr="00952552" w:rsidRDefault="00952552" w:rsidP="00972BAE">
            <w:pPr>
              <w:spacing w:after="0"/>
              <w:ind w:right="34"/>
              <w:rPr>
                <w:rFonts w:ascii="Garamond" w:hAnsi="Garamond" w:cs="Tahoma"/>
              </w:rPr>
            </w:pPr>
            <w:r w:rsidRPr="00952552">
              <w:rPr>
                <w:rFonts w:ascii="Garamond" w:hAnsi="Garamond" w:cs="Times New Roman"/>
              </w:rPr>
              <w:t>2.1</w:t>
            </w:r>
          </w:p>
        </w:tc>
        <w:tc>
          <w:tcPr>
            <w:tcW w:w="4111" w:type="dxa"/>
          </w:tcPr>
          <w:p w14:paraId="02C18F41" w14:textId="44522BA6" w:rsidR="00952552" w:rsidRPr="00952552" w:rsidRDefault="00952552" w:rsidP="00972BAE">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5492CB8D" w14:textId="77777777" w:rsidTr="00972BAE">
        <w:tc>
          <w:tcPr>
            <w:tcW w:w="3794" w:type="dxa"/>
          </w:tcPr>
          <w:p w14:paraId="66ABE8BB" w14:textId="1F615600" w:rsidR="00952552" w:rsidRPr="00952552" w:rsidRDefault="00952552" w:rsidP="00972BAE">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6C0C340F" w14:textId="742CF78B" w:rsidR="00952552" w:rsidRPr="00952552" w:rsidRDefault="00952552" w:rsidP="00972BAE">
            <w:pPr>
              <w:spacing w:after="0"/>
              <w:ind w:right="34"/>
              <w:rPr>
                <w:rFonts w:ascii="Garamond" w:hAnsi="Garamond" w:cs="Tahoma"/>
              </w:rPr>
            </w:pPr>
            <w:r w:rsidRPr="00952552">
              <w:rPr>
                <w:rFonts w:ascii="Garamond" w:hAnsi="Garamond" w:cs="Times New Roman"/>
              </w:rPr>
              <w:t>5.1</w:t>
            </w:r>
          </w:p>
        </w:tc>
        <w:tc>
          <w:tcPr>
            <w:tcW w:w="4111" w:type="dxa"/>
          </w:tcPr>
          <w:p w14:paraId="2B361365" w14:textId="7C217C83" w:rsidR="00952552" w:rsidRPr="00952552" w:rsidRDefault="00952552" w:rsidP="00972BAE">
            <w:pPr>
              <w:spacing w:after="0"/>
              <w:ind w:right="34"/>
              <w:rPr>
                <w:rFonts w:ascii="Garamond" w:hAnsi="Garamond" w:cs="Tahoma"/>
              </w:rPr>
            </w:pPr>
            <w:r w:rsidRPr="00952552">
              <w:rPr>
                <w:rFonts w:ascii="Garamond" w:hAnsi="Garamond" w:cs="Times New Roman"/>
              </w:rPr>
              <w:t>28 nap</w:t>
            </w:r>
          </w:p>
        </w:tc>
      </w:tr>
      <w:tr w:rsidR="00972BAE" w:rsidRPr="00936F9D" w14:paraId="7D1B07DB" w14:textId="77777777" w:rsidTr="00972BAE">
        <w:tc>
          <w:tcPr>
            <w:tcW w:w="3794" w:type="dxa"/>
          </w:tcPr>
          <w:p w14:paraId="06B9AF86" w14:textId="77777777" w:rsidR="00972BAE" w:rsidRPr="00936F9D" w:rsidRDefault="00972BAE" w:rsidP="00972BAE">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1C8F5C22" w14:textId="77777777" w:rsidR="00972BAE" w:rsidRPr="00936F9D" w:rsidRDefault="00972BAE" w:rsidP="00972BAE">
            <w:pPr>
              <w:spacing w:after="0"/>
              <w:ind w:right="34"/>
              <w:rPr>
                <w:rFonts w:ascii="Garamond" w:hAnsi="Garamond" w:cs="Tahoma"/>
              </w:rPr>
            </w:pPr>
            <w:r w:rsidRPr="00936F9D">
              <w:rPr>
                <w:rFonts w:ascii="Garamond" w:hAnsi="Garamond" w:cs="Tahoma"/>
              </w:rPr>
              <w:t>6.5.</w:t>
            </w:r>
          </w:p>
        </w:tc>
        <w:tc>
          <w:tcPr>
            <w:tcW w:w="4111" w:type="dxa"/>
          </w:tcPr>
          <w:p w14:paraId="42CE3D86" w14:textId="77777777" w:rsidR="00972BAE" w:rsidRPr="00936F9D" w:rsidRDefault="00972BAE" w:rsidP="00972BAE">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972BAE" w:rsidRPr="00936F9D" w14:paraId="59FF9B0D" w14:textId="77777777" w:rsidTr="00972BAE">
        <w:tc>
          <w:tcPr>
            <w:tcW w:w="3794" w:type="dxa"/>
          </w:tcPr>
          <w:p w14:paraId="11095605"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mértéke </w:t>
            </w:r>
          </w:p>
        </w:tc>
        <w:tc>
          <w:tcPr>
            <w:tcW w:w="1843" w:type="dxa"/>
          </w:tcPr>
          <w:p w14:paraId="2E35C23A" w14:textId="77777777" w:rsidR="00972BAE" w:rsidRPr="00936F9D" w:rsidRDefault="00972BAE" w:rsidP="00972BAE">
            <w:pPr>
              <w:spacing w:after="0"/>
              <w:ind w:right="34"/>
              <w:rPr>
                <w:rFonts w:ascii="Garamond" w:hAnsi="Garamond" w:cs="Tahoma"/>
              </w:rPr>
            </w:pPr>
            <w:r w:rsidRPr="00936F9D">
              <w:rPr>
                <w:rFonts w:ascii="Garamond" w:hAnsi="Garamond" w:cs="Tahoma"/>
              </w:rPr>
              <w:t>8.7. és 14.15 (b)</w:t>
            </w:r>
          </w:p>
        </w:tc>
        <w:tc>
          <w:tcPr>
            <w:tcW w:w="4111" w:type="dxa"/>
          </w:tcPr>
          <w:p w14:paraId="5F68FEB0"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1 %-a naponta </w:t>
            </w:r>
          </w:p>
        </w:tc>
      </w:tr>
      <w:tr w:rsidR="00972BAE" w:rsidRPr="00936F9D" w14:paraId="5766EB7A" w14:textId="77777777" w:rsidTr="00972BAE">
        <w:tc>
          <w:tcPr>
            <w:tcW w:w="3794" w:type="dxa"/>
          </w:tcPr>
          <w:p w14:paraId="3DEC17E4"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255D5B53" w14:textId="77777777" w:rsidR="00972BAE" w:rsidRPr="00936F9D" w:rsidRDefault="00972BAE" w:rsidP="00972BAE">
            <w:pPr>
              <w:spacing w:after="0"/>
              <w:ind w:right="34"/>
              <w:rPr>
                <w:rFonts w:ascii="Garamond" w:hAnsi="Garamond" w:cs="Tahoma"/>
              </w:rPr>
            </w:pPr>
            <w:r w:rsidRPr="00936F9D">
              <w:rPr>
                <w:rFonts w:ascii="Garamond" w:hAnsi="Garamond" w:cs="Tahoma"/>
              </w:rPr>
              <w:t>8.7</w:t>
            </w:r>
          </w:p>
        </w:tc>
        <w:tc>
          <w:tcPr>
            <w:tcW w:w="4111" w:type="dxa"/>
          </w:tcPr>
          <w:p w14:paraId="09853C4C"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972BAE" w:rsidRPr="00936F9D" w14:paraId="44CFC6FC" w14:textId="77777777" w:rsidTr="00972BAE">
        <w:tc>
          <w:tcPr>
            <w:tcW w:w="3794" w:type="dxa"/>
          </w:tcPr>
          <w:p w14:paraId="2264862F" w14:textId="77777777" w:rsidR="00972BAE" w:rsidRPr="00936F9D" w:rsidRDefault="00972BAE" w:rsidP="00972BAE">
            <w:pPr>
              <w:spacing w:after="0"/>
              <w:rPr>
                <w:rFonts w:ascii="Garamond" w:hAnsi="Garamond" w:cs="Tahoma"/>
              </w:rPr>
            </w:pPr>
            <w:r w:rsidRPr="00936F9D">
              <w:rPr>
                <w:rFonts w:ascii="Garamond" w:hAnsi="Garamond" w:cs="Tahoma"/>
              </w:rPr>
              <w:t xml:space="preserve">Meghiúsulási kötbér </w:t>
            </w:r>
          </w:p>
        </w:tc>
        <w:tc>
          <w:tcPr>
            <w:tcW w:w="1843" w:type="dxa"/>
          </w:tcPr>
          <w:p w14:paraId="057C6AE8" w14:textId="77777777" w:rsidR="00972BAE" w:rsidRPr="00936F9D" w:rsidRDefault="00972BAE" w:rsidP="00972BAE">
            <w:pPr>
              <w:spacing w:after="0"/>
              <w:ind w:right="34"/>
              <w:rPr>
                <w:rFonts w:ascii="Garamond" w:hAnsi="Garamond" w:cs="Tahoma"/>
              </w:rPr>
            </w:pPr>
          </w:p>
        </w:tc>
        <w:tc>
          <w:tcPr>
            <w:tcW w:w="4111" w:type="dxa"/>
          </w:tcPr>
          <w:p w14:paraId="111DF1BE"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972BAE" w:rsidRPr="00936F9D" w14:paraId="0912258F" w14:textId="77777777" w:rsidTr="00972BAE">
        <w:tc>
          <w:tcPr>
            <w:tcW w:w="3794" w:type="dxa"/>
          </w:tcPr>
          <w:p w14:paraId="72119DE4" w14:textId="77777777" w:rsidR="00972BAE" w:rsidRPr="00936F9D" w:rsidRDefault="00972BAE" w:rsidP="00972BAE">
            <w:pPr>
              <w:spacing w:after="0"/>
              <w:rPr>
                <w:rFonts w:ascii="Garamond" w:hAnsi="Garamond" w:cs="Tahoma"/>
              </w:rPr>
            </w:pPr>
            <w:r w:rsidRPr="00936F9D">
              <w:rPr>
                <w:rFonts w:ascii="Garamond" w:hAnsi="Garamond" w:cs="Tahoma"/>
              </w:rPr>
              <w:t>Az Előleg teljes mértéke</w:t>
            </w:r>
          </w:p>
          <w:p w14:paraId="28E326B2" w14:textId="77777777" w:rsidR="00972BAE" w:rsidRPr="00936F9D" w:rsidRDefault="00972BAE" w:rsidP="00972BAE">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2D503FAD" w14:textId="77777777" w:rsidR="00972BAE" w:rsidRPr="00936F9D" w:rsidRDefault="00972BAE" w:rsidP="00972BAE">
            <w:pPr>
              <w:spacing w:after="0"/>
              <w:ind w:right="34"/>
              <w:rPr>
                <w:rFonts w:ascii="Garamond" w:hAnsi="Garamond" w:cs="Tahoma"/>
              </w:rPr>
            </w:pPr>
            <w:r w:rsidRPr="00936F9D">
              <w:rPr>
                <w:rFonts w:ascii="Garamond" w:hAnsi="Garamond" w:cs="Tahoma"/>
              </w:rPr>
              <w:t>14.2</w:t>
            </w:r>
          </w:p>
        </w:tc>
        <w:tc>
          <w:tcPr>
            <w:tcW w:w="4111" w:type="dxa"/>
          </w:tcPr>
          <w:p w14:paraId="7AA78E7C"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6D403857" w14:textId="77777777" w:rsidTr="00972BAE">
        <w:tc>
          <w:tcPr>
            <w:tcW w:w="3794" w:type="dxa"/>
          </w:tcPr>
          <w:p w14:paraId="7C77639C" w14:textId="6826DEA9" w:rsidR="00AA5F62" w:rsidRPr="00BA187A" w:rsidRDefault="00AA5F62" w:rsidP="00972BAE">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0B354838" w14:textId="3638E751" w:rsidR="00AA5F62" w:rsidRPr="00BA187A" w:rsidRDefault="00AA5F62" w:rsidP="00972BAE">
            <w:pPr>
              <w:spacing w:after="0"/>
              <w:ind w:right="34"/>
              <w:rPr>
                <w:rFonts w:ascii="Garamond" w:hAnsi="Garamond" w:cs="Tahoma"/>
              </w:rPr>
            </w:pPr>
            <w:r w:rsidRPr="00BA187A">
              <w:rPr>
                <w:rFonts w:ascii="Garamond" w:hAnsi="Garamond" w:cs="Times New Roman"/>
              </w:rPr>
              <w:t>14.5.(b)</w:t>
            </w:r>
          </w:p>
        </w:tc>
        <w:tc>
          <w:tcPr>
            <w:tcW w:w="4111" w:type="dxa"/>
          </w:tcPr>
          <w:p w14:paraId="1620393B" w14:textId="77777777" w:rsidR="00AA5F62" w:rsidRPr="00936F9D" w:rsidRDefault="00AA5F62" w:rsidP="00972BAE">
            <w:pPr>
              <w:spacing w:after="0"/>
              <w:ind w:right="34"/>
              <w:rPr>
                <w:rFonts w:ascii="Garamond" w:hAnsi="Garamond" w:cs="Tahoma"/>
              </w:rPr>
            </w:pPr>
          </w:p>
        </w:tc>
      </w:tr>
      <w:tr w:rsidR="00AA5F62" w:rsidRPr="00936F9D" w14:paraId="3906E2FC" w14:textId="77777777" w:rsidTr="00972BAE">
        <w:tc>
          <w:tcPr>
            <w:tcW w:w="3794" w:type="dxa"/>
          </w:tcPr>
          <w:p w14:paraId="1B6CB0EB" w14:textId="400ED3CF" w:rsidR="00AA5F62" w:rsidRPr="00BA187A" w:rsidRDefault="00AA5F62" w:rsidP="00972BAE">
            <w:pPr>
              <w:spacing w:after="0"/>
              <w:rPr>
                <w:rFonts w:ascii="Garamond" w:hAnsi="Garamond" w:cs="Tahoma"/>
              </w:rPr>
            </w:pPr>
            <w:r w:rsidRPr="00BA187A">
              <w:rPr>
                <w:rFonts w:ascii="Garamond" w:hAnsi="Garamond" w:cs="Times New Roman"/>
              </w:rPr>
              <w:t>Helyszínre való leszállításkor kifizetendő Berendezések és Anyagok [felsorolás]</w:t>
            </w:r>
          </w:p>
        </w:tc>
        <w:tc>
          <w:tcPr>
            <w:tcW w:w="1843" w:type="dxa"/>
          </w:tcPr>
          <w:p w14:paraId="33CBF047" w14:textId="13E08DAF" w:rsidR="00AA5F62" w:rsidRPr="00BA187A" w:rsidRDefault="00AA5F62" w:rsidP="00972BAE">
            <w:pPr>
              <w:spacing w:after="0"/>
              <w:ind w:right="34"/>
              <w:rPr>
                <w:rFonts w:ascii="Garamond" w:hAnsi="Garamond" w:cs="Tahoma"/>
              </w:rPr>
            </w:pPr>
            <w:r w:rsidRPr="00BA187A">
              <w:rPr>
                <w:rFonts w:ascii="Garamond" w:hAnsi="Garamond" w:cs="Times New Roman"/>
              </w:rPr>
              <w:t>14.5.(c)</w:t>
            </w:r>
          </w:p>
        </w:tc>
        <w:tc>
          <w:tcPr>
            <w:tcW w:w="4111" w:type="dxa"/>
          </w:tcPr>
          <w:p w14:paraId="31CDA385" w14:textId="77777777" w:rsidR="00AA5F62" w:rsidRPr="00936F9D" w:rsidRDefault="00AA5F62" w:rsidP="00972BAE">
            <w:pPr>
              <w:spacing w:after="0"/>
              <w:ind w:right="34"/>
              <w:rPr>
                <w:rFonts w:ascii="Garamond" w:hAnsi="Garamond" w:cs="Tahoma"/>
              </w:rPr>
            </w:pPr>
          </w:p>
        </w:tc>
      </w:tr>
      <w:tr w:rsidR="00972BAE" w:rsidRPr="00936F9D" w14:paraId="6B1CBE1B" w14:textId="77777777" w:rsidTr="00972BAE">
        <w:tc>
          <w:tcPr>
            <w:tcW w:w="3794" w:type="dxa"/>
          </w:tcPr>
          <w:p w14:paraId="183791D4" w14:textId="77777777" w:rsidR="00972BAE" w:rsidRPr="00936F9D" w:rsidRDefault="00972BAE" w:rsidP="00972BAE">
            <w:pPr>
              <w:spacing w:after="0"/>
              <w:rPr>
                <w:rFonts w:ascii="Garamond" w:hAnsi="Garamond" w:cs="Tahoma"/>
              </w:rPr>
            </w:pPr>
            <w:r w:rsidRPr="00936F9D">
              <w:rPr>
                <w:rFonts w:ascii="Garamond" w:hAnsi="Garamond" w:cs="Tahoma"/>
              </w:rPr>
              <w:t xml:space="preserve">Kifizetés pénzneme </w:t>
            </w:r>
          </w:p>
        </w:tc>
        <w:tc>
          <w:tcPr>
            <w:tcW w:w="1843" w:type="dxa"/>
          </w:tcPr>
          <w:p w14:paraId="26E2324E" w14:textId="77777777" w:rsidR="00972BAE" w:rsidRPr="00936F9D" w:rsidRDefault="00972BAE" w:rsidP="00972BAE">
            <w:pPr>
              <w:spacing w:after="0"/>
              <w:ind w:right="34"/>
              <w:rPr>
                <w:rFonts w:ascii="Garamond" w:hAnsi="Garamond" w:cs="Tahoma"/>
              </w:rPr>
            </w:pPr>
            <w:r w:rsidRPr="00936F9D">
              <w:rPr>
                <w:rFonts w:ascii="Garamond" w:hAnsi="Garamond" w:cs="Tahoma"/>
              </w:rPr>
              <w:t>14.15</w:t>
            </w:r>
          </w:p>
        </w:tc>
        <w:tc>
          <w:tcPr>
            <w:tcW w:w="4111" w:type="dxa"/>
          </w:tcPr>
          <w:p w14:paraId="4EB0AE54" w14:textId="77777777" w:rsidR="00972BAE" w:rsidRPr="00936F9D" w:rsidRDefault="00972BAE" w:rsidP="00972BAE">
            <w:pPr>
              <w:spacing w:after="0"/>
              <w:ind w:right="34"/>
              <w:rPr>
                <w:rFonts w:ascii="Garamond" w:hAnsi="Garamond" w:cs="Tahoma"/>
              </w:rPr>
            </w:pPr>
            <w:r w:rsidRPr="00936F9D">
              <w:rPr>
                <w:rFonts w:ascii="Garamond" w:hAnsi="Garamond" w:cs="Tahoma"/>
              </w:rPr>
              <w:t>magyar forint</w:t>
            </w:r>
          </w:p>
        </w:tc>
      </w:tr>
      <w:tr w:rsidR="00972BAE" w:rsidRPr="00936F9D" w14:paraId="782C79B8" w14:textId="77777777" w:rsidTr="00972BAE">
        <w:tc>
          <w:tcPr>
            <w:tcW w:w="3794" w:type="dxa"/>
          </w:tcPr>
          <w:p w14:paraId="67D3F4CB" w14:textId="77777777" w:rsidR="00972BAE" w:rsidRPr="00936F9D" w:rsidRDefault="00972BAE" w:rsidP="00972BAE">
            <w:pPr>
              <w:spacing w:after="0"/>
              <w:rPr>
                <w:rFonts w:ascii="Garamond" w:hAnsi="Garamond" w:cs="Tahoma"/>
              </w:rPr>
            </w:pPr>
            <w:r w:rsidRPr="00936F9D">
              <w:rPr>
                <w:rFonts w:ascii="Garamond" w:hAnsi="Garamond" w:cs="Tahoma"/>
              </w:rPr>
              <w:t>Biztosítás benyújtásának határideje:</w:t>
            </w:r>
          </w:p>
        </w:tc>
        <w:tc>
          <w:tcPr>
            <w:tcW w:w="1843" w:type="dxa"/>
          </w:tcPr>
          <w:p w14:paraId="4962FF77" w14:textId="77777777" w:rsidR="00972BAE" w:rsidRPr="00936F9D" w:rsidRDefault="00972BAE" w:rsidP="00972BAE">
            <w:pPr>
              <w:spacing w:after="0"/>
              <w:ind w:right="34"/>
              <w:rPr>
                <w:rFonts w:ascii="Garamond" w:hAnsi="Garamond" w:cs="Tahoma"/>
              </w:rPr>
            </w:pPr>
          </w:p>
        </w:tc>
        <w:tc>
          <w:tcPr>
            <w:tcW w:w="4111" w:type="dxa"/>
          </w:tcPr>
          <w:p w14:paraId="75EF4B66" w14:textId="77777777" w:rsidR="00972BAE" w:rsidRPr="00936F9D" w:rsidRDefault="00972BAE" w:rsidP="00972BAE">
            <w:pPr>
              <w:spacing w:after="0"/>
              <w:ind w:right="34"/>
              <w:rPr>
                <w:rFonts w:ascii="Garamond" w:hAnsi="Garamond" w:cs="Tahoma"/>
              </w:rPr>
            </w:pPr>
          </w:p>
        </w:tc>
      </w:tr>
      <w:tr w:rsidR="00972BAE" w:rsidRPr="00936F9D" w14:paraId="6C719F16" w14:textId="77777777" w:rsidTr="00972BAE">
        <w:tc>
          <w:tcPr>
            <w:tcW w:w="3794" w:type="dxa"/>
          </w:tcPr>
          <w:p w14:paraId="5D4676D0" w14:textId="77777777" w:rsidR="00972BAE" w:rsidRPr="00936F9D" w:rsidRDefault="00972BAE" w:rsidP="00972BAE">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7348E3D9"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4E59F750" w14:textId="77777777" w:rsidR="00972BAE" w:rsidRPr="00936F9D" w:rsidRDefault="00972BAE" w:rsidP="00972BAE">
            <w:pPr>
              <w:spacing w:after="0"/>
              <w:ind w:right="34"/>
              <w:rPr>
                <w:rFonts w:ascii="Garamond" w:hAnsi="Garamond" w:cs="Tahoma"/>
              </w:rPr>
            </w:pPr>
            <w:r w:rsidRPr="00936F9D">
              <w:rPr>
                <w:rFonts w:ascii="Garamond" w:hAnsi="Garamond" w:cs="Tahoma"/>
              </w:rPr>
              <w:t>szerződéskötés időpontjáig kell igazolni</w:t>
            </w:r>
          </w:p>
        </w:tc>
      </w:tr>
      <w:tr w:rsidR="00972BAE" w:rsidRPr="00936F9D" w14:paraId="1E414204" w14:textId="77777777" w:rsidTr="00972BAE">
        <w:tc>
          <w:tcPr>
            <w:tcW w:w="3794" w:type="dxa"/>
          </w:tcPr>
          <w:p w14:paraId="5DF105D4" w14:textId="77777777" w:rsidR="00972BAE" w:rsidRPr="00936F9D" w:rsidRDefault="00972BAE" w:rsidP="00972BAE">
            <w:pPr>
              <w:spacing w:after="0"/>
              <w:rPr>
                <w:rFonts w:ascii="Garamond" w:hAnsi="Garamond" w:cs="Tahoma"/>
              </w:rPr>
            </w:pPr>
            <w:r w:rsidRPr="00936F9D">
              <w:rPr>
                <w:rFonts w:ascii="Garamond" w:hAnsi="Garamond" w:cs="Tahoma"/>
              </w:rPr>
              <w:t xml:space="preserve">(b) a vonatkozó kötvények </w:t>
            </w:r>
          </w:p>
        </w:tc>
        <w:tc>
          <w:tcPr>
            <w:tcW w:w="1843" w:type="dxa"/>
          </w:tcPr>
          <w:p w14:paraId="02797328"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0843708B" w14:textId="77777777" w:rsidR="00972BAE" w:rsidRPr="00936F9D" w:rsidRDefault="00972BAE" w:rsidP="00972BAE">
            <w:pPr>
              <w:spacing w:after="0"/>
              <w:ind w:right="34"/>
              <w:rPr>
                <w:rFonts w:ascii="Garamond" w:hAnsi="Garamond" w:cs="Tahoma"/>
              </w:rPr>
            </w:pPr>
            <w:r w:rsidRPr="008743AA">
              <w:rPr>
                <w:rFonts w:ascii="Garamond" w:hAnsi="Garamond" w:cs="Tahoma"/>
              </w:rPr>
              <w:t>szerződéskötés időpontjáig kell igazolni</w:t>
            </w:r>
          </w:p>
        </w:tc>
      </w:tr>
      <w:tr w:rsidR="00972BAE" w:rsidRPr="00936F9D" w14:paraId="08379252" w14:textId="77777777" w:rsidTr="00972BAE">
        <w:tc>
          <w:tcPr>
            <w:tcW w:w="3794" w:type="dxa"/>
          </w:tcPr>
          <w:p w14:paraId="488E62CB" w14:textId="77777777" w:rsidR="00972BAE" w:rsidRPr="00936F9D" w:rsidRDefault="00972BAE" w:rsidP="00972BAE">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1970DE0D" w14:textId="77777777" w:rsidR="00972BAE" w:rsidRPr="00936F9D" w:rsidRDefault="00972BAE" w:rsidP="00972BAE">
            <w:pPr>
              <w:spacing w:after="0"/>
              <w:ind w:right="34"/>
              <w:rPr>
                <w:rFonts w:ascii="Garamond" w:hAnsi="Garamond" w:cs="Tahoma"/>
              </w:rPr>
            </w:pPr>
            <w:r w:rsidRPr="00936F9D">
              <w:rPr>
                <w:rFonts w:ascii="Garamond" w:hAnsi="Garamond" w:cs="Tahoma"/>
              </w:rPr>
              <w:t>18.3</w:t>
            </w:r>
          </w:p>
        </w:tc>
        <w:tc>
          <w:tcPr>
            <w:tcW w:w="4111" w:type="dxa"/>
          </w:tcPr>
          <w:p w14:paraId="1A0361DB" w14:textId="77777777" w:rsidR="00972BAE" w:rsidRPr="00936F9D" w:rsidRDefault="00972BAE" w:rsidP="00972BAE">
            <w:pPr>
              <w:spacing w:after="0"/>
              <w:ind w:right="34"/>
              <w:jc w:val="both"/>
              <w:rPr>
                <w:rFonts w:ascii="Garamond" w:hAnsi="Garamond" w:cs="Tahoma"/>
              </w:rPr>
            </w:pPr>
            <w:r w:rsidRPr="00936F9D">
              <w:rPr>
                <w:rFonts w:ascii="Garamond" w:hAnsi="Garamond" w:cs="Tahoma"/>
              </w:rPr>
              <w:t xml:space="preserve">100.000.000,-HUF/év és minimum 50.000. 000,- HUF/káreseményenként </w:t>
            </w:r>
            <w:proofErr w:type="spellStart"/>
            <w:r w:rsidRPr="00F84906">
              <w:rPr>
                <w:rFonts w:ascii="Garamond" w:hAnsi="Garamond" w:cs="Tahoma"/>
                <w:b/>
              </w:rPr>
              <w:t>All</w:t>
            </w:r>
            <w:proofErr w:type="spellEnd"/>
            <w:r w:rsidRPr="00F84906">
              <w:rPr>
                <w:rFonts w:ascii="Garamond" w:hAnsi="Garamond" w:cs="Tahoma"/>
                <w:b/>
              </w:rPr>
              <w:t xml:space="preserve"> </w:t>
            </w:r>
            <w:proofErr w:type="spellStart"/>
            <w:r w:rsidRPr="00F84906">
              <w:rPr>
                <w:rFonts w:ascii="Garamond" w:hAnsi="Garamond" w:cs="Tahoma"/>
                <w:b/>
              </w:rPr>
              <w:t>Risks</w:t>
            </w:r>
            <w:proofErr w:type="spellEnd"/>
            <w:r w:rsidRPr="00F84906">
              <w:rPr>
                <w:rFonts w:ascii="Garamond" w:hAnsi="Garamond" w:cs="Tahoma"/>
                <w:b/>
              </w:rPr>
              <w:t xml:space="preserve"> típusú felelősségbiztosítás</w:t>
            </w:r>
            <w:r w:rsidRPr="00936F9D">
              <w:rPr>
                <w:rFonts w:ascii="Garamond" w:hAnsi="Garamond" w:cs="Tahoma"/>
              </w:rPr>
              <w:t xml:space="preserve">, </w:t>
            </w:r>
            <w:r>
              <w:rPr>
                <w:rFonts w:ascii="Garamond" w:hAnsi="Garamond" w:cs="Tahoma"/>
              </w:rPr>
              <w:t>100.000.000,-HUF/év és minimum 4</w:t>
            </w:r>
            <w:r w:rsidRPr="00936F9D">
              <w:rPr>
                <w:rFonts w:ascii="Garamond" w:hAnsi="Garamond" w:cs="Tahoma"/>
              </w:rPr>
              <w:t xml:space="preserve">0.000. 000,- HUF/káreseményenként </w:t>
            </w:r>
            <w:r w:rsidRPr="00F84906">
              <w:rPr>
                <w:rFonts w:ascii="Garamond" w:hAnsi="Garamond" w:cs="Tahoma"/>
                <w:b/>
              </w:rPr>
              <w:t>tervezői felelősségbiztosítás</w:t>
            </w:r>
            <w:r w:rsidRPr="00936F9D">
              <w:rPr>
                <w:rFonts w:ascii="Garamond" w:hAnsi="Garamond" w:cs="Tahoma"/>
              </w:rPr>
              <w:t xml:space="preserve"> </w:t>
            </w:r>
          </w:p>
          <w:p w14:paraId="0ECDCCD4" w14:textId="77777777" w:rsidR="00972BAE" w:rsidRPr="00936F9D" w:rsidRDefault="00972BAE" w:rsidP="00972BAE">
            <w:pPr>
              <w:spacing w:after="0"/>
              <w:ind w:right="34"/>
              <w:rPr>
                <w:rFonts w:ascii="Garamond" w:hAnsi="Garamond" w:cs="Tahoma"/>
              </w:rPr>
            </w:pPr>
          </w:p>
        </w:tc>
      </w:tr>
      <w:tr w:rsidR="00972BAE" w:rsidRPr="00936F9D" w14:paraId="10FAD5DE" w14:textId="77777777" w:rsidTr="00972BAE">
        <w:tc>
          <w:tcPr>
            <w:tcW w:w="3794" w:type="dxa"/>
          </w:tcPr>
          <w:p w14:paraId="56F51B32" w14:textId="77777777" w:rsidR="00972BAE" w:rsidRPr="00936F9D" w:rsidRDefault="00972BAE" w:rsidP="00972BAE">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14212AFA" w14:textId="77777777" w:rsidR="00972BAE" w:rsidRPr="00936F9D" w:rsidRDefault="00972BAE" w:rsidP="00972BAE">
            <w:pPr>
              <w:spacing w:after="0"/>
              <w:ind w:right="34"/>
              <w:rPr>
                <w:rFonts w:ascii="Garamond" w:hAnsi="Garamond" w:cs="Tahoma"/>
              </w:rPr>
            </w:pPr>
            <w:r w:rsidRPr="00936F9D">
              <w:rPr>
                <w:rFonts w:ascii="Garamond" w:hAnsi="Garamond" w:cs="Tahoma"/>
              </w:rPr>
              <w:t>20.2</w:t>
            </w:r>
          </w:p>
        </w:tc>
        <w:tc>
          <w:tcPr>
            <w:tcW w:w="4111" w:type="dxa"/>
          </w:tcPr>
          <w:p w14:paraId="577A7C2E"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r w:rsidR="00972BAE" w:rsidRPr="00936F9D" w14:paraId="1D918689" w14:textId="77777777" w:rsidTr="00972BAE">
        <w:tc>
          <w:tcPr>
            <w:tcW w:w="3794" w:type="dxa"/>
          </w:tcPr>
          <w:p w14:paraId="01EB615F" w14:textId="77777777" w:rsidR="00972BAE" w:rsidRPr="00936F9D" w:rsidRDefault="00972BAE" w:rsidP="00972BAE">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3E032412" w14:textId="77777777" w:rsidR="00972BAE" w:rsidRPr="00936F9D" w:rsidRDefault="00972BAE" w:rsidP="00972BAE">
            <w:pPr>
              <w:spacing w:after="0"/>
              <w:ind w:right="34"/>
              <w:rPr>
                <w:rFonts w:ascii="Garamond" w:hAnsi="Garamond" w:cs="Tahoma"/>
              </w:rPr>
            </w:pPr>
            <w:r w:rsidRPr="00936F9D">
              <w:rPr>
                <w:rFonts w:ascii="Garamond" w:hAnsi="Garamond" w:cs="Tahoma"/>
              </w:rPr>
              <w:t>20.3</w:t>
            </w:r>
          </w:p>
        </w:tc>
        <w:tc>
          <w:tcPr>
            <w:tcW w:w="4111" w:type="dxa"/>
          </w:tcPr>
          <w:p w14:paraId="198BA6FA"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bl>
    <w:p w14:paraId="72E2F4B5" w14:textId="77777777" w:rsidR="00972BAE" w:rsidRPr="00936F9D" w:rsidRDefault="00972BAE" w:rsidP="00972BAE">
      <w:pPr>
        <w:spacing w:after="0" w:line="280" w:lineRule="exact"/>
        <w:jc w:val="both"/>
        <w:rPr>
          <w:rFonts w:ascii="Garamond" w:hAnsi="Garamond" w:cs="Tahoma"/>
          <w:bCs/>
          <w:noProof/>
          <w:snapToGrid w:val="0"/>
          <w:lang w:val="cs-CZ"/>
        </w:rPr>
      </w:pPr>
    </w:p>
    <w:p w14:paraId="07D2B3C7" w14:textId="77777777" w:rsidR="00972BAE" w:rsidRPr="00936F9D" w:rsidRDefault="00972BAE" w:rsidP="00972BAE">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972BAE" w:rsidRPr="00936F9D" w14:paraId="2CF47538" w14:textId="77777777" w:rsidTr="00972BAE">
        <w:tc>
          <w:tcPr>
            <w:tcW w:w="4819" w:type="dxa"/>
          </w:tcPr>
          <w:p w14:paraId="39477BB0" w14:textId="77777777" w:rsidR="00972BAE" w:rsidRDefault="00972BAE" w:rsidP="00972BAE">
            <w:pPr>
              <w:spacing w:after="0" w:line="280" w:lineRule="exact"/>
              <w:jc w:val="center"/>
              <w:rPr>
                <w:rFonts w:ascii="Garamond" w:hAnsi="Garamond" w:cs="Tahoma"/>
                <w:color w:val="auto"/>
              </w:rPr>
            </w:pPr>
          </w:p>
          <w:p w14:paraId="0660D0BA" w14:textId="77777777" w:rsidR="00972BAE" w:rsidRDefault="00972BAE" w:rsidP="00972BAE">
            <w:pPr>
              <w:spacing w:after="0" w:line="280" w:lineRule="exact"/>
              <w:jc w:val="center"/>
              <w:rPr>
                <w:rFonts w:ascii="Garamond" w:hAnsi="Garamond" w:cs="Tahoma"/>
                <w:color w:val="auto"/>
              </w:rPr>
            </w:pPr>
          </w:p>
          <w:p w14:paraId="4B34357A" w14:textId="77777777" w:rsidR="00972BAE" w:rsidRPr="00936F9D" w:rsidRDefault="00972BAE" w:rsidP="00972BAE">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bl>
    <w:p w14:paraId="0C2CDA09" w14:textId="2F17EC7A" w:rsidR="00972BAE" w:rsidRDefault="00972BAE" w:rsidP="00A9194B">
      <w:pPr>
        <w:spacing w:after="0"/>
        <w:jc w:val="right"/>
        <w:rPr>
          <w:rFonts w:ascii="Garamond" w:hAnsi="Garamond" w:cs="Tahoma"/>
          <w:b/>
        </w:rPr>
      </w:pPr>
    </w:p>
    <w:p w14:paraId="43D7C163" w14:textId="77777777" w:rsidR="00972BAE" w:rsidRDefault="00972BAE">
      <w:pPr>
        <w:suppressAutoHyphens w:val="0"/>
        <w:spacing w:after="160" w:line="259" w:lineRule="auto"/>
        <w:textAlignment w:val="auto"/>
        <w:rPr>
          <w:rFonts w:ascii="Garamond" w:hAnsi="Garamond" w:cs="Tahoma"/>
          <w:b/>
        </w:rPr>
      </w:pPr>
      <w:r>
        <w:rPr>
          <w:rFonts w:ascii="Garamond" w:hAnsi="Garamond" w:cs="Tahoma"/>
          <w:b/>
        </w:rPr>
        <w:br w:type="page"/>
      </w:r>
    </w:p>
    <w:p w14:paraId="44F6CC25" w14:textId="40316FC2" w:rsidR="00633A7C" w:rsidRPr="00936F9D" w:rsidRDefault="007E7EAE" w:rsidP="00A9194B">
      <w:pPr>
        <w:spacing w:after="0"/>
        <w:jc w:val="right"/>
        <w:rPr>
          <w:rFonts w:ascii="Garamond" w:hAnsi="Garamond" w:cs="Tahoma"/>
          <w:b/>
        </w:rPr>
      </w:pPr>
      <w:r>
        <w:rPr>
          <w:rFonts w:ascii="Garamond" w:hAnsi="Garamond" w:cs="Tahoma"/>
          <w:b/>
        </w:rPr>
        <w:lastRenderedPageBreak/>
        <w:t>4</w:t>
      </w:r>
      <w:r w:rsidR="00633A7C" w:rsidRPr="00936F9D">
        <w:rPr>
          <w:rFonts w:ascii="Garamond" w:hAnsi="Garamond" w:cs="Tahoma"/>
          <w:b/>
        </w:rPr>
        <w:t>. számú melléklet</w:t>
      </w:r>
    </w:p>
    <w:p w14:paraId="172CFB4A" w14:textId="77777777" w:rsidR="005D5B3B" w:rsidRDefault="005D5B3B" w:rsidP="005D5B3B">
      <w:pPr>
        <w:spacing w:after="0" w:line="240" w:lineRule="auto"/>
        <w:jc w:val="center"/>
        <w:rPr>
          <w:rFonts w:ascii="Garamond" w:hAnsi="Garamond" w:cs="Tahoma"/>
          <w:b/>
        </w:rPr>
      </w:pPr>
    </w:p>
    <w:p w14:paraId="4C33E5ED" w14:textId="77777777" w:rsidR="005D5B3B" w:rsidRDefault="005D5B3B" w:rsidP="005D5B3B">
      <w:pPr>
        <w:spacing w:after="0" w:line="240" w:lineRule="auto"/>
        <w:ind w:right="-567"/>
        <w:jc w:val="center"/>
        <w:rPr>
          <w:rFonts w:ascii="Garamond" w:hAnsi="Garamond"/>
          <w:b/>
          <w:caps/>
        </w:rPr>
      </w:pPr>
      <w:r w:rsidRPr="00D361BC">
        <w:rPr>
          <w:rFonts w:ascii="Garamond" w:hAnsi="Garamond"/>
          <w:b/>
          <w:caps/>
        </w:rPr>
        <w:t>ajánlattételi nyilatkozat</w:t>
      </w:r>
      <w:r w:rsidRPr="009A3D9B">
        <w:rPr>
          <w:rFonts w:ascii="Garamond" w:hAnsi="Garamond" w:cs="Times New Roman"/>
          <w:i/>
          <w:vertAlign w:val="superscript"/>
        </w:rPr>
        <w:footnoteReference w:id="3"/>
      </w:r>
    </w:p>
    <w:p w14:paraId="3FC09084" w14:textId="77777777" w:rsidR="005D5B3B" w:rsidRDefault="005D5B3B" w:rsidP="005D5B3B">
      <w:pPr>
        <w:spacing w:after="0" w:line="240" w:lineRule="auto"/>
        <w:ind w:right="-567"/>
        <w:jc w:val="center"/>
        <w:rPr>
          <w:rFonts w:ascii="Garamond" w:hAnsi="Garamond"/>
          <w:b/>
          <w:caps/>
        </w:rPr>
      </w:pPr>
    </w:p>
    <w:p w14:paraId="7E08A3C3" w14:textId="40395FE7" w:rsidR="005D5B3B" w:rsidRDefault="005D5B3B" w:rsidP="005D5B3B">
      <w:pPr>
        <w:spacing w:after="0" w:line="240" w:lineRule="auto"/>
        <w:ind w:right="-567"/>
        <w:jc w:val="center"/>
        <w:rPr>
          <w:rFonts w:ascii="Garamond" w:hAnsi="Garamond"/>
          <w:b/>
        </w:rPr>
      </w:pPr>
      <w:proofErr w:type="gramStart"/>
      <w:r>
        <w:rPr>
          <w:rFonts w:ascii="Garamond" w:hAnsi="Garamond"/>
          <w:b/>
        </w:rPr>
        <w:t>a</w:t>
      </w:r>
      <w:proofErr w:type="gramEnd"/>
      <w:r>
        <w:rPr>
          <w:rFonts w:ascii="Garamond" w:hAnsi="Garamond"/>
          <w:b/>
        </w:rPr>
        <w:t xml:space="preserve"> K</w:t>
      </w:r>
      <w:r w:rsidRPr="00FF3BEB">
        <w:rPr>
          <w:rFonts w:ascii="Garamond" w:hAnsi="Garamond"/>
          <w:b/>
        </w:rPr>
        <w:t>bt. 66. § (2) bekezdése alapján</w:t>
      </w:r>
    </w:p>
    <w:p w14:paraId="5974DC23" w14:textId="77777777" w:rsidR="005D5B3B" w:rsidRPr="00D361BC" w:rsidRDefault="005D5B3B" w:rsidP="005D5B3B">
      <w:pPr>
        <w:spacing w:after="0" w:line="240" w:lineRule="auto"/>
        <w:ind w:right="-567"/>
        <w:jc w:val="center"/>
        <w:rPr>
          <w:rFonts w:ascii="Garamond" w:hAnsi="Garamond"/>
          <w:b/>
          <w:caps/>
        </w:rPr>
      </w:pPr>
    </w:p>
    <w:p w14:paraId="2C7F7AE9" w14:textId="6E68F41B" w:rsidR="005D5B3B" w:rsidRDefault="005D5B3B" w:rsidP="005D5B3B">
      <w:pPr>
        <w:spacing w:after="0" w:line="240" w:lineRule="auto"/>
        <w:jc w:val="center"/>
        <w:rPr>
          <w:rFonts w:ascii="Garamond" w:hAnsi="Garamond" w:cs="Times New Roman"/>
          <w:b/>
          <w:bCs/>
        </w:rPr>
      </w:pPr>
      <w:r w:rsidRPr="008743AA">
        <w:rPr>
          <w:rFonts w:ascii="Garamond" w:hAnsi="Garamond" w:cs="Times New Roman"/>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rPr>
        <w:t>”</w:t>
      </w:r>
    </w:p>
    <w:p w14:paraId="4920B9DC" w14:textId="77777777" w:rsidR="005D5B3B" w:rsidRDefault="005D5B3B" w:rsidP="005D5B3B">
      <w:pPr>
        <w:spacing w:after="0" w:line="240" w:lineRule="auto"/>
        <w:jc w:val="center"/>
        <w:rPr>
          <w:rFonts w:ascii="Garamond" w:hAnsi="Garamond"/>
        </w:rPr>
      </w:pPr>
    </w:p>
    <w:p w14:paraId="20B29EA9" w14:textId="77777777" w:rsidR="005D5B3B" w:rsidRPr="00B379BF" w:rsidRDefault="005D5B3B" w:rsidP="005D5B3B">
      <w:pPr>
        <w:spacing w:after="0" w:line="240" w:lineRule="auto"/>
        <w:jc w:val="center"/>
      </w:pPr>
      <w:proofErr w:type="gramStart"/>
      <w:r>
        <w:rPr>
          <w:rFonts w:ascii="Garamond" w:hAnsi="Garamond"/>
        </w:rPr>
        <w:t>tárgyú</w:t>
      </w:r>
      <w:proofErr w:type="gramEnd"/>
      <w:r>
        <w:rPr>
          <w:rFonts w:ascii="Garamond" w:hAnsi="Garamond"/>
        </w:rPr>
        <w:t xml:space="preserve"> közbeszerzési eljárás vonatkozásában</w:t>
      </w:r>
      <w:r w:rsidRPr="00777FB5">
        <w:rPr>
          <w:rFonts w:ascii="Garamond" w:hAnsi="Garamond"/>
          <w:b/>
          <w:smallCaps/>
          <w:vertAlign w:val="superscript"/>
        </w:rPr>
        <w:footnoteReference w:id="4"/>
      </w:r>
    </w:p>
    <w:p w14:paraId="7F7D7136" w14:textId="77777777" w:rsidR="005D5B3B" w:rsidRDefault="005D5B3B" w:rsidP="00727048">
      <w:pPr>
        <w:spacing w:after="0" w:line="240" w:lineRule="auto"/>
        <w:jc w:val="center"/>
        <w:rPr>
          <w:rFonts w:ascii="Garamond" w:hAnsi="Garamond"/>
          <w:b/>
        </w:rPr>
      </w:pPr>
    </w:p>
    <w:p w14:paraId="5AE7DB59"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5"/>
      </w:r>
      <w:r>
        <w:rPr>
          <w:rFonts w:ascii="Garamond" w:hAnsi="Garamond"/>
          <w:b/>
          <w:bCs/>
        </w:rPr>
        <w:t xml:space="preserve"> része </w:t>
      </w:r>
      <w:r w:rsidRPr="00CF3ABC">
        <w:rPr>
          <w:rFonts w:ascii="Garamond" w:hAnsi="Garamond"/>
          <w:b/>
          <w:bCs/>
        </w:rPr>
        <w:t>vonatkozásában</w:t>
      </w:r>
    </w:p>
    <w:p w14:paraId="583E5617" w14:textId="41FE7C00" w:rsidR="00727048" w:rsidRPr="00D361BC" w:rsidRDefault="00727048" w:rsidP="00727048">
      <w:pPr>
        <w:spacing w:after="0" w:line="240" w:lineRule="auto"/>
        <w:jc w:val="center"/>
        <w:rPr>
          <w:rFonts w:ascii="Garamond" w:hAnsi="Garamond"/>
          <w:b/>
        </w:rPr>
      </w:pPr>
    </w:p>
    <w:p w14:paraId="0A6D3130" w14:textId="078701F8" w:rsidR="005D5B3B" w:rsidRPr="00D361BC" w:rsidRDefault="005D5B3B" w:rsidP="005D5B3B">
      <w:pPr>
        <w:spacing w:after="0" w:line="240" w:lineRule="auto"/>
        <w:jc w:val="both"/>
        <w:rPr>
          <w:rFonts w:ascii="Garamond" w:hAnsi="Garamond"/>
        </w:rPr>
      </w:pPr>
    </w:p>
    <w:p w14:paraId="1A04A8A0" w14:textId="3FA0178E" w:rsidR="005D5B3B" w:rsidRPr="00EB484C" w:rsidRDefault="005D5B3B" w:rsidP="005D5B3B">
      <w:pPr>
        <w:spacing w:after="0" w:line="240" w:lineRule="auto"/>
        <w:jc w:val="both"/>
        <w:rPr>
          <w:rFonts w:ascii="Garamond" w:hAnsi="Garamond"/>
        </w:rPr>
      </w:pPr>
      <w:proofErr w:type="gramStart"/>
      <w:r>
        <w:rPr>
          <w:rFonts w:ascii="Garamond" w:hAnsi="Garamond"/>
        </w:rPr>
        <w:t xml:space="preserve">Alulírott </w:t>
      </w:r>
      <w:r w:rsidRPr="00EB484C">
        <w:rPr>
          <w:rFonts w:ascii="Garamond" w:hAnsi="Garamond"/>
        </w:rPr>
        <w:t>…</w:t>
      </w:r>
      <w:proofErr w:type="gramEnd"/>
      <w:r w:rsidRPr="00EB484C">
        <w:rPr>
          <w:rFonts w:ascii="Garamond" w:hAnsi="Garamond"/>
        </w:rPr>
        <w:t>………………….., mint a ………………… ajánlattevő (székhely: ………………) ……………. (</w:t>
      </w:r>
      <w:r w:rsidRPr="00EB484C">
        <w:rPr>
          <w:rFonts w:ascii="Garamond" w:hAnsi="Garamond"/>
          <w:i/>
        </w:rPr>
        <w:t>képviseleti jogkör/titulus megnevezése</w:t>
      </w:r>
      <w:r w:rsidRPr="00EB484C">
        <w:rPr>
          <w:rFonts w:ascii="Garamond" w:hAnsi="Garamond"/>
        </w:rPr>
        <w:t xml:space="preserve">) az </w:t>
      </w:r>
      <w:r>
        <w:rPr>
          <w:rFonts w:ascii="Garamond" w:hAnsi="Garamond"/>
        </w:rPr>
        <w:t>ajánlattételi</w:t>
      </w:r>
      <w:r w:rsidRPr="00EB484C">
        <w:rPr>
          <w:rFonts w:ascii="Garamond" w:hAnsi="Garamond"/>
        </w:rPr>
        <w:t xml:space="preserve"> felhívásban és a kapcsolódó dokumentációban foglalt valamennyi formai és tartalmi követelmény, utasítás, kikötés és műszaki leírás gondos áttekintése után</w:t>
      </w:r>
    </w:p>
    <w:p w14:paraId="3FC5BFB7" w14:textId="77777777" w:rsidR="005D5B3B" w:rsidRPr="00EB484C" w:rsidRDefault="005D5B3B" w:rsidP="005D5B3B">
      <w:pPr>
        <w:spacing w:after="0" w:line="240" w:lineRule="auto"/>
        <w:jc w:val="both"/>
        <w:rPr>
          <w:rFonts w:ascii="Garamond" w:hAnsi="Garamond"/>
        </w:rPr>
      </w:pPr>
    </w:p>
    <w:p w14:paraId="2058B529" w14:textId="77777777" w:rsidR="005D5B3B" w:rsidRPr="00EB484C" w:rsidRDefault="005D5B3B" w:rsidP="005D5B3B">
      <w:pPr>
        <w:spacing w:after="0" w:line="240" w:lineRule="auto"/>
        <w:jc w:val="center"/>
        <w:rPr>
          <w:rFonts w:ascii="Garamond" w:hAnsi="Garamond"/>
          <w:b/>
          <w:spacing w:val="40"/>
        </w:rPr>
      </w:pPr>
      <w:proofErr w:type="gramStart"/>
      <w:r w:rsidRPr="00EB484C">
        <w:rPr>
          <w:rFonts w:ascii="Garamond" w:hAnsi="Garamond"/>
          <w:b/>
          <w:spacing w:val="40"/>
        </w:rPr>
        <w:t>az</w:t>
      </w:r>
      <w:proofErr w:type="gramEnd"/>
      <w:r w:rsidRPr="00EB484C">
        <w:rPr>
          <w:rFonts w:ascii="Garamond" w:hAnsi="Garamond"/>
          <w:b/>
          <w:spacing w:val="40"/>
        </w:rPr>
        <w:t xml:space="preserve"> alábbi nyilatkozatot tesszük:</w:t>
      </w:r>
    </w:p>
    <w:p w14:paraId="062AAC08" w14:textId="77777777" w:rsidR="005D5B3B" w:rsidRPr="00EB484C" w:rsidRDefault="005D5B3B" w:rsidP="005D5B3B">
      <w:pPr>
        <w:spacing w:after="0" w:line="240" w:lineRule="auto"/>
        <w:rPr>
          <w:rFonts w:ascii="Garamond" w:hAnsi="Garamond"/>
        </w:rPr>
      </w:pPr>
    </w:p>
    <w:p w14:paraId="2BE01A3E" w14:textId="77777777" w:rsidR="005D5B3B" w:rsidRPr="00EB484C" w:rsidRDefault="005D5B3B" w:rsidP="005D5B3B">
      <w:pPr>
        <w:numPr>
          <w:ilvl w:val="0"/>
          <w:numId w:val="26"/>
        </w:numPr>
        <w:suppressAutoHyphens w:val="0"/>
        <w:spacing w:after="0" w:line="240" w:lineRule="auto"/>
        <w:jc w:val="both"/>
        <w:textAlignment w:val="auto"/>
        <w:rPr>
          <w:rFonts w:ascii="Garamond" w:hAnsi="Garamond"/>
        </w:rPr>
      </w:pPr>
      <w:r w:rsidRPr="009F491A">
        <w:rPr>
          <w:rFonts w:ascii="Garamond" w:hAnsi="Garamond"/>
        </w:rPr>
        <w:t>Megvizsgáltuk és fenntartás vagy korlátozás nélkül elfogadjuk a fent hivatkozott közbeszerzési eljárás ajánlat</w:t>
      </w:r>
      <w:r>
        <w:rPr>
          <w:rFonts w:ascii="Garamond" w:hAnsi="Garamond"/>
        </w:rPr>
        <w:t>tétel</w:t>
      </w:r>
      <w:r w:rsidRPr="009F491A">
        <w:rPr>
          <w:rFonts w:ascii="Garamond" w:hAnsi="Garamond"/>
        </w:rPr>
        <w:t>i felhívásának és dokumentációjának feltételeit. Kijelentjük, hogy amennyiben, mint nyertes ajánlattevő kiválasztásra kerülünk, az ajánlat</w:t>
      </w:r>
      <w:r>
        <w:rPr>
          <w:rFonts w:ascii="Garamond" w:hAnsi="Garamond"/>
        </w:rPr>
        <w:t>tétel</w:t>
      </w:r>
      <w:r w:rsidRPr="009F491A">
        <w:rPr>
          <w:rFonts w:ascii="Garamond" w:hAnsi="Garamond"/>
        </w:rPr>
        <w:t>i felhívásban és dokumentációban foglalt feladatokat az ajánlatunkban meghatározott díjért szerződésszerűen teljesítjük.</w:t>
      </w:r>
    </w:p>
    <w:p w14:paraId="4F5B74F2" w14:textId="77777777" w:rsidR="005D5B3B" w:rsidRPr="00EB484C" w:rsidRDefault="005D5B3B" w:rsidP="005D5B3B">
      <w:pPr>
        <w:spacing w:after="0" w:line="280" w:lineRule="exact"/>
        <w:ind w:left="426"/>
        <w:jc w:val="both"/>
        <w:rPr>
          <w:rFonts w:ascii="Garamond" w:hAnsi="Garamond"/>
        </w:rPr>
      </w:pPr>
    </w:p>
    <w:p w14:paraId="02A23924" w14:textId="77777777" w:rsidR="005D5B3B" w:rsidRPr="00EB484C" w:rsidRDefault="005D5B3B" w:rsidP="005D5B3B">
      <w:pPr>
        <w:numPr>
          <w:ilvl w:val="0"/>
          <w:numId w:val="26"/>
        </w:numPr>
        <w:suppressAutoHyphens w:val="0"/>
        <w:spacing w:after="0" w:line="280" w:lineRule="exact"/>
        <w:jc w:val="both"/>
        <w:textAlignment w:val="auto"/>
        <w:rPr>
          <w:rFonts w:ascii="Garamond" w:hAnsi="Garamond"/>
        </w:rPr>
      </w:pPr>
      <w:r w:rsidRPr="009F491A">
        <w:rPr>
          <w:rFonts w:ascii="Garamond" w:hAnsi="Garamond"/>
        </w:rPr>
        <w:t>Elfogadjuk, hogy amennyiben olyan kitételt tettünk ajánlatunkban, ami ellentétben van az ajánlat</w:t>
      </w:r>
      <w:r>
        <w:rPr>
          <w:rFonts w:ascii="Garamond" w:hAnsi="Garamond"/>
        </w:rPr>
        <w:t>tétel</w:t>
      </w:r>
      <w:r w:rsidRPr="009F491A">
        <w:rPr>
          <w:rFonts w:ascii="Garamond" w:hAnsi="Garamond"/>
        </w:rPr>
        <w:t>i felhívással vagy dokumentációval, vagy azok bármely feltételével, akkor az ajánlatunk érvénytelen.</w:t>
      </w:r>
    </w:p>
    <w:p w14:paraId="2476C9A9" w14:textId="77777777" w:rsidR="005D5B3B" w:rsidRPr="00EB484C" w:rsidRDefault="005D5B3B" w:rsidP="005D5B3B">
      <w:pPr>
        <w:spacing w:after="0" w:line="280" w:lineRule="exact"/>
        <w:ind w:left="426"/>
        <w:jc w:val="both"/>
        <w:rPr>
          <w:rFonts w:ascii="Garamond" w:hAnsi="Garamond"/>
        </w:rPr>
      </w:pPr>
    </w:p>
    <w:p w14:paraId="7C2318FB" w14:textId="77777777" w:rsidR="005D5B3B" w:rsidRPr="00EB484C" w:rsidRDefault="005D5B3B" w:rsidP="005D5B3B">
      <w:pPr>
        <w:numPr>
          <w:ilvl w:val="0"/>
          <w:numId w:val="26"/>
        </w:numPr>
        <w:suppressAutoHyphens w:val="0"/>
        <w:spacing w:after="0" w:line="280" w:lineRule="exact"/>
        <w:jc w:val="both"/>
        <w:textAlignment w:val="auto"/>
        <w:rPr>
          <w:rFonts w:ascii="Garamond" w:hAnsi="Garamond"/>
        </w:rPr>
      </w:pPr>
      <w:r w:rsidRPr="009F491A">
        <w:rPr>
          <w:rFonts w:ascii="Garamond" w:hAnsi="Garamond"/>
        </w:rPr>
        <w:t>Az ajánlat benyújtásával kijelentjük, hogy amennyiben nyertes ajánlattevőnek nyilvánítanak bennünket, akkor a szerződést megkötjük, és a szerződést teljesítjük az ajánlat</w:t>
      </w:r>
      <w:r>
        <w:rPr>
          <w:rFonts w:ascii="Garamond" w:hAnsi="Garamond"/>
        </w:rPr>
        <w:t>tétel</w:t>
      </w:r>
      <w:r w:rsidRPr="009F491A">
        <w:rPr>
          <w:rFonts w:ascii="Garamond" w:hAnsi="Garamond"/>
        </w:rPr>
        <w:t>i felhívásban és dokumentációban, valamint az ajánlatunkban lefektetettek szerint.</w:t>
      </w:r>
    </w:p>
    <w:p w14:paraId="69825C0D" w14:textId="77777777" w:rsidR="005D5B3B" w:rsidRPr="00EB484C" w:rsidRDefault="005D5B3B" w:rsidP="005D5B3B">
      <w:pPr>
        <w:spacing w:after="0" w:line="280" w:lineRule="exact"/>
        <w:ind w:left="426"/>
        <w:jc w:val="both"/>
        <w:rPr>
          <w:rFonts w:ascii="Garamond" w:hAnsi="Garamond"/>
        </w:rPr>
      </w:pPr>
    </w:p>
    <w:p w14:paraId="49125D20" w14:textId="77777777" w:rsidR="005D5B3B" w:rsidRPr="00EB484C" w:rsidRDefault="005D5B3B" w:rsidP="005D5B3B">
      <w:pPr>
        <w:numPr>
          <w:ilvl w:val="0"/>
          <w:numId w:val="26"/>
        </w:numPr>
        <w:suppressAutoHyphens w:val="0"/>
        <w:spacing w:after="0" w:line="280" w:lineRule="exact"/>
        <w:jc w:val="both"/>
        <w:textAlignment w:val="auto"/>
        <w:rPr>
          <w:rFonts w:ascii="Garamond" w:hAnsi="Garamond"/>
        </w:rPr>
      </w:pPr>
      <w:r w:rsidRPr="009F491A">
        <w:rPr>
          <w:rFonts w:ascii="Garamond" w:hAnsi="Garamond"/>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628F2094" w14:textId="77777777" w:rsidR="005D5B3B" w:rsidRPr="00EB484C" w:rsidRDefault="005D5B3B" w:rsidP="005D5B3B">
      <w:pPr>
        <w:spacing w:after="0" w:line="280" w:lineRule="exact"/>
        <w:jc w:val="both"/>
        <w:rPr>
          <w:rFonts w:ascii="Garamond" w:hAnsi="Garamond"/>
        </w:rPr>
      </w:pPr>
    </w:p>
    <w:p w14:paraId="27E1B95D" w14:textId="77777777" w:rsidR="005D5B3B" w:rsidRDefault="005D5B3B" w:rsidP="005D5B3B">
      <w:pPr>
        <w:spacing w:after="0" w:line="280" w:lineRule="exact"/>
        <w:rPr>
          <w:rFonts w:ascii="Garamond" w:hAnsi="Garamond"/>
          <w:i/>
        </w:rPr>
      </w:pPr>
      <w:r w:rsidRPr="00EB484C">
        <w:rPr>
          <w:rFonts w:ascii="Garamond" w:hAnsi="Garamond"/>
        </w:rPr>
        <w:t>Kelt:</w:t>
      </w:r>
      <w:r w:rsidRPr="00EB484C">
        <w:rPr>
          <w:rFonts w:ascii="Garamond" w:hAnsi="Garamond"/>
          <w:i/>
        </w:rPr>
        <w:t xml:space="preserve"> 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5B3B" w:rsidRPr="00EB484C" w14:paraId="69939CA8" w14:textId="77777777" w:rsidTr="00012016">
        <w:tc>
          <w:tcPr>
            <w:tcW w:w="4320" w:type="dxa"/>
          </w:tcPr>
          <w:p w14:paraId="1990F855" w14:textId="77777777" w:rsidR="005D5B3B" w:rsidRPr="00EB484C" w:rsidRDefault="005D5B3B" w:rsidP="005D5B3B">
            <w:pPr>
              <w:spacing w:after="0" w:line="280" w:lineRule="exact"/>
              <w:jc w:val="center"/>
              <w:rPr>
                <w:rFonts w:ascii="Garamond" w:hAnsi="Garamond"/>
              </w:rPr>
            </w:pPr>
            <w:r w:rsidRPr="00EB484C">
              <w:rPr>
                <w:rFonts w:ascii="Garamond" w:hAnsi="Garamond"/>
              </w:rPr>
              <w:t>………………………………</w:t>
            </w:r>
          </w:p>
        </w:tc>
      </w:tr>
      <w:tr w:rsidR="005D5B3B" w:rsidRPr="00EB484C" w14:paraId="65C4E3B1" w14:textId="77777777" w:rsidTr="00012016">
        <w:tc>
          <w:tcPr>
            <w:tcW w:w="4320" w:type="dxa"/>
          </w:tcPr>
          <w:p w14:paraId="5EEDD9AE" w14:textId="77777777" w:rsidR="005D5B3B" w:rsidRPr="00EB484C" w:rsidRDefault="005D5B3B" w:rsidP="005D5B3B">
            <w:pPr>
              <w:spacing w:after="0" w:line="280" w:lineRule="exact"/>
              <w:jc w:val="center"/>
              <w:rPr>
                <w:rFonts w:ascii="Garamond" w:hAnsi="Garamond"/>
              </w:rPr>
            </w:pPr>
            <w:r w:rsidRPr="00EB484C">
              <w:rPr>
                <w:rFonts w:ascii="Garamond" w:hAnsi="Garamond"/>
              </w:rPr>
              <w:t>cégszerű aláírás</w:t>
            </w:r>
          </w:p>
        </w:tc>
      </w:tr>
    </w:tbl>
    <w:p w14:paraId="75E5DC27" w14:textId="77777777" w:rsidR="0040681A" w:rsidRPr="00936F9D" w:rsidRDefault="0040681A"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795115F3" w14:textId="69C2B0B9" w:rsidR="0040681A" w:rsidRPr="00936F9D" w:rsidRDefault="007E7EAE" w:rsidP="00A9194B">
      <w:pPr>
        <w:spacing w:after="0"/>
        <w:jc w:val="right"/>
        <w:rPr>
          <w:rFonts w:ascii="Garamond" w:hAnsi="Garamond" w:cs="Tahoma"/>
          <w:b/>
        </w:rPr>
      </w:pPr>
      <w:r>
        <w:rPr>
          <w:rFonts w:ascii="Garamond" w:hAnsi="Garamond" w:cs="Tahoma"/>
          <w:b/>
        </w:rPr>
        <w:lastRenderedPageBreak/>
        <w:t>5</w:t>
      </w:r>
      <w:r w:rsidR="0040681A" w:rsidRPr="00936F9D">
        <w:rPr>
          <w:rFonts w:ascii="Garamond" w:hAnsi="Garamond" w:cs="Tahoma"/>
          <w:b/>
        </w:rPr>
        <w:t>. számú melléklet</w:t>
      </w:r>
    </w:p>
    <w:p w14:paraId="5EABA11F" w14:textId="77777777" w:rsidR="0040681A" w:rsidRPr="00936F9D" w:rsidRDefault="0040681A" w:rsidP="005D5B3B">
      <w:pPr>
        <w:spacing w:after="0" w:line="240" w:lineRule="auto"/>
        <w:ind w:left="426" w:hanging="426"/>
        <w:jc w:val="center"/>
        <w:rPr>
          <w:rFonts w:ascii="Garamond" w:hAnsi="Garamond" w:cs="Tahoma"/>
          <w:b/>
          <w:caps/>
          <w:color w:val="auto"/>
        </w:rPr>
      </w:pPr>
    </w:p>
    <w:p w14:paraId="53FB9CE7" w14:textId="77777777" w:rsidR="005D5B3B" w:rsidRPr="009A3D9B" w:rsidRDefault="005D5B3B" w:rsidP="005D5B3B">
      <w:pPr>
        <w:spacing w:after="0" w:line="240" w:lineRule="auto"/>
        <w:jc w:val="center"/>
        <w:rPr>
          <w:rFonts w:ascii="Garamond" w:hAnsi="Garamond"/>
          <w:b/>
          <w:smallCaps/>
        </w:rPr>
      </w:pPr>
      <w:r w:rsidRPr="009A3D9B">
        <w:rPr>
          <w:rFonts w:ascii="Garamond" w:hAnsi="Garamond"/>
          <w:b/>
          <w:smallCaps/>
        </w:rPr>
        <w:t>Nyilatkozat</w:t>
      </w:r>
    </w:p>
    <w:p w14:paraId="76BF2866" w14:textId="77777777" w:rsidR="005D5B3B" w:rsidRPr="009A3D9B" w:rsidRDefault="005D5B3B" w:rsidP="005D5B3B">
      <w:pPr>
        <w:spacing w:after="0" w:line="240" w:lineRule="auto"/>
        <w:jc w:val="center"/>
        <w:rPr>
          <w:rFonts w:ascii="Garamond" w:hAnsi="Garamond" w:cs="Tahoma"/>
        </w:rPr>
      </w:pPr>
    </w:p>
    <w:p w14:paraId="1E7DD322" w14:textId="77777777" w:rsidR="005D5B3B" w:rsidRPr="009A3D9B" w:rsidRDefault="005D5B3B" w:rsidP="005D5B3B">
      <w:pPr>
        <w:spacing w:after="0" w:line="240" w:lineRule="auto"/>
        <w:jc w:val="center"/>
        <w:rPr>
          <w:rFonts w:ascii="Garamond" w:hAnsi="Garamond"/>
        </w:rPr>
      </w:pPr>
      <w:proofErr w:type="gramStart"/>
      <w:r>
        <w:rPr>
          <w:rFonts w:ascii="Garamond" w:hAnsi="Garamond"/>
          <w:b/>
          <w:spacing w:val="40"/>
        </w:rPr>
        <w:t>a</w:t>
      </w:r>
      <w:proofErr w:type="gramEnd"/>
      <w:r>
        <w:rPr>
          <w:rFonts w:ascii="Garamond" w:hAnsi="Garamond"/>
          <w:b/>
          <w:spacing w:val="40"/>
        </w:rPr>
        <w:t xml:space="preserve"> Kbt. 66. § (4</w:t>
      </w:r>
      <w:r w:rsidRPr="009A3D9B">
        <w:rPr>
          <w:rFonts w:ascii="Garamond" w:hAnsi="Garamond"/>
          <w:b/>
          <w:spacing w:val="40"/>
        </w:rPr>
        <w:t>) bekezdése alapján</w:t>
      </w:r>
      <w:r w:rsidRPr="009A3D9B">
        <w:rPr>
          <w:rFonts w:ascii="Garamond" w:hAnsi="Garamond" w:cs="Times New Roman"/>
          <w:i/>
          <w:vertAlign w:val="superscript"/>
        </w:rPr>
        <w:footnoteReference w:id="6"/>
      </w:r>
    </w:p>
    <w:p w14:paraId="5C197F6A" w14:textId="77777777" w:rsidR="005D5B3B" w:rsidRDefault="005D5B3B" w:rsidP="005D5B3B">
      <w:pPr>
        <w:spacing w:after="0" w:line="240" w:lineRule="auto"/>
        <w:jc w:val="center"/>
        <w:rPr>
          <w:rFonts w:ascii="Garamond" w:hAnsi="Garamond"/>
        </w:rPr>
      </w:pPr>
    </w:p>
    <w:p w14:paraId="279F0607" w14:textId="77777777" w:rsidR="005D5B3B" w:rsidRPr="009A3D9B" w:rsidRDefault="005D5B3B" w:rsidP="005D5B3B">
      <w:pPr>
        <w:spacing w:after="0" w:line="240" w:lineRule="auto"/>
        <w:jc w:val="center"/>
        <w:rPr>
          <w:rFonts w:ascii="Garamond" w:hAnsi="Garamond"/>
        </w:rPr>
      </w:pPr>
    </w:p>
    <w:p w14:paraId="1DF7B6F6" w14:textId="77777777" w:rsidR="005D5B3B" w:rsidRPr="009A3D9B" w:rsidRDefault="005D5B3B" w:rsidP="005D5B3B">
      <w:pPr>
        <w:spacing w:after="0" w:line="240" w:lineRule="auto"/>
        <w:jc w:val="both"/>
        <w:rPr>
          <w:rFonts w:ascii="Garamond" w:hAnsi="Garamond" w:cs="Tahoma"/>
        </w:rPr>
      </w:pPr>
      <w:r w:rsidRPr="009A3D9B">
        <w:rPr>
          <w:rFonts w:ascii="Garamond" w:hAnsi="Garamond" w:cs="Tahoma"/>
        </w:rPr>
        <w:t xml:space="preserve">Alulírott </w:t>
      </w:r>
      <w:r w:rsidRPr="009A3D9B">
        <w:rPr>
          <w:rFonts w:ascii="Garamond" w:hAnsi="Garamond" w:cs="Tahoma"/>
          <w:b/>
          <w:i/>
        </w:rPr>
        <w:t>[név]</w:t>
      </w:r>
      <w:r w:rsidRPr="009A3D9B">
        <w:rPr>
          <w:rFonts w:ascii="Garamond" w:hAnsi="Garamond" w:cs="Tahoma"/>
        </w:rPr>
        <w:t xml:space="preserve"> mint </w:t>
      </w:r>
      <w:proofErr w:type="gramStart"/>
      <w:r w:rsidRPr="009A3D9B">
        <w:rPr>
          <w:rFonts w:ascii="Garamond" w:hAnsi="Garamond" w:cs="Tahoma"/>
        </w:rPr>
        <w:t>a(</w:t>
      </w:r>
      <w:proofErr w:type="gramEnd"/>
      <w:r w:rsidRPr="009A3D9B">
        <w:rPr>
          <w:rFonts w:ascii="Garamond" w:hAnsi="Garamond" w:cs="Tahoma"/>
        </w:rPr>
        <w:t xml:space="preserve">z) </w:t>
      </w:r>
      <w:r w:rsidRPr="009A3D9B">
        <w:rPr>
          <w:rFonts w:ascii="Garamond" w:hAnsi="Garamond" w:cs="Tahoma"/>
          <w:b/>
          <w:i/>
        </w:rPr>
        <w:t>[cégnév, székhely]</w:t>
      </w:r>
      <w:r w:rsidRPr="009A3D9B">
        <w:rPr>
          <w:rFonts w:ascii="Garamond" w:hAnsi="Garamond" w:cs="Tahoma"/>
        </w:rPr>
        <w:t xml:space="preserve"> ajánlattevő cégjegyzésre/kötelezettségvállalásra jogosult képviselője a Kbt. 60. § (5) bekezdésében foglaltaknak megfelelően ezennel felelősségem tudatában</w:t>
      </w:r>
    </w:p>
    <w:p w14:paraId="4332BBCE" w14:textId="77777777" w:rsidR="005D5B3B" w:rsidRPr="009A3D9B" w:rsidRDefault="005D5B3B" w:rsidP="005D5B3B">
      <w:pPr>
        <w:spacing w:after="0" w:line="240" w:lineRule="auto"/>
        <w:rPr>
          <w:rFonts w:ascii="Garamond" w:hAnsi="Garamond" w:cs="Tahoma"/>
          <w:b/>
        </w:rPr>
      </w:pPr>
    </w:p>
    <w:p w14:paraId="0C5BAFC5" w14:textId="77777777" w:rsidR="005D5B3B" w:rsidRPr="009A3D9B" w:rsidRDefault="005D5B3B" w:rsidP="005D5B3B">
      <w:pPr>
        <w:spacing w:after="0" w:line="240" w:lineRule="auto"/>
        <w:jc w:val="center"/>
        <w:rPr>
          <w:rFonts w:ascii="Garamond" w:hAnsi="Garamond" w:cs="Tahoma"/>
          <w:b/>
        </w:rPr>
      </w:pPr>
      <w:r w:rsidRPr="009A3D9B">
        <w:rPr>
          <w:rFonts w:ascii="Garamond" w:hAnsi="Garamond" w:cs="Tahoma"/>
          <w:b/>
        </w:rPr>
        <w:t>n y i l a t k o z o m</w:t>
      </w:r>
    </w:p>
    <w:p w14:paraId="3472DB8E" w14:textId="77777777" w:rsidR="005D5B3B" w:rsidRPr="009A3D9B" w:rsidRDefault="005D5B3B" w:rsidP="005D5B3B">
      <w:pPr>
        <w:spacing w:after="0" w:line="240" w:lineRule="auto"/>
        <w:rPr>
          <w:rFonts w:ascii="Garamond" w:hAnsi="Garamond" w:cs="Tahoma"/>
          <w:b/>
        </w:rPr>
      </w:pPr>
    </w:p>
    <w:p w14:paraId="355D98E6" w14:textId="4B69A97E" w:rsidR="005D5B3B" w:rsidRPr="009A3D9B" w:rsidRDefault="005D5B3B" w:rsidP="005D5B3B">
      <w:pPr>
        <w:spacing w:after="0" w:line="240" w:lineRule="auto"/>
        <w:jc w:val="both"/>
        <w:rPr>
          <w:rFonts w:ascii="Garamond" w:hAnsi="Garamond"/>
        </w:rPr>
      </w:pPr>
      <w:proofErr w:type="gramStart"/>
      <w:r w:rsidRPr="008743AA">
        <w:rPr>
          <w:rFonts w:ascii="Garamond" w:hAnsi="Garamond"/>
        </w:rPr>
        <w:t>a</w:t>
      </w:r>
      <w:proofErr w:type="gramEnd"/>
      <w:r w:rsidRPr="008743AA">
        <w:rPr>
          <w:rFonts w:ascii="Garamond" w:hAnsi="Garamond"/>
        </w:rPr>
        <w:t xml:space="preserve"> </w:t>
      </w:r>
      <w:r w:rsidRPr="008743AA">
        <w:rPr>
          <w:rFonts w:ascii="Garamond" w:hAnsi="Garamond" w:cs="Times New Roman"/>
          <w:b/>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rPr>
        <w:t>”</w:t>
      </w:r>
      <w:r w:rsidRPr="008743AA">
        <w:rPr>
          <w:rFonts w:ascii="Garamond" w:hAnsi="Garamond" w:cs="Times New Roman"/>
        </w:rPr>
        <w:t xml:space="preserve"> </w:t>
      </w:r>
      <w:r w:rsidRPr="008743AA">
        <w:rPr>
          <w:rFonts w:ascii="Garamond" w:hAnsi="Garamond"/>
        </w:rPr>
        <w:t>tárgyú közbeszerzési eljárásban, hogy cégünk</w:t>
      </w:r>
      <w:r w:rsidRPr="009A3D9B">
        <w:rPr>
          <w:rFonts w:ascii="Garamond" w:hAnsi="Garamond"/>
        </w:rPr>
        <w:t xml:space="preserve"> </w:t>
      </w:r>
    </w:p>
    <w:p w14:paraId="62BF7FE0" w14:textId="77777777" w:rsidR="005D5B3B" w:rsidRPr="009A3D9B" w:rsidRDefault="005D5B3B" w:rsidP="005D5B3B">
      <w:pPr>
        <w:spacing w:after="0" w:line="240" w:lineRule="auto"/>
        <w:jc w:val="center"/>
        <w:rPr>
          <w:rFonts w:ascii="Garamond" w:hAnsi="Garamond"/>
        </w:rPr>
      </w:pPr>
    </w:p>
    <w:p w14:paraId="6799A9C9" w14:textId="77777777" w:rsidR="005D5B3B" w:rsidRPr="009A3D9B" w:rsidRDefault="005D5B3B" w:rsidP="005D5B3B">
      <w:pPr>
        <w:spacing w:after="0" w:line="240" w:lineRule="auto"/>
        <w:jc w:val="center"/>
        <w:rPr>
          <w:rFonts w:ascii="Garamond" w:hAnsi="Garamond"/>
        </w:rPr>
      </w:pPr>
    </w:p>
    <w:p w14:paraId="0D137610" w14:textId="77777777" w:rsidR="005D5B3B" w:rsidRPr="009A3D9B" w:rsidRDefault="005D5B3B" w:rsidP="005D5B3B">
      <w:pPr>
        <w:numPr>
          <w:ilvl w:val="0"/>
          <w:numId w:val="27"/>
        </w:numPr>
        <w:suppressAutoHyphens w:val="0"/>
        <w:spacing w:after="0" w:line="240" w:lineRule="auto"/>
        <w:ind w:left="360"/>
        <w:jc w:val="both"/>
        <w:textAlignment w:val="auto"/>
        <w:rPr>
          <w:rFonts w:ascii="Garamond" w:hAnsi="Garamond"/>
        </w:rPr>
      </w:pPr>
      <w:r w:rsidRPr="009A3D9B">
        <w:rPr>
          <w:rFonts w:ascii="Garamond" w:hAnsi="Garamond"/>
        </w:rPr>
        <w:t>nem tartozik a kis- és középvállalkozásokról, fejlődésük támogatásáról szóló törvény hatálya alá.</w:t>
      </w:r>
      <w:r w:rsidRPr="009A3D9B">
        <w:rPr>
          <w:rFonts w:ascii="Garamond" w:hAnsi="Garamond"/>
          <w:vertAlign w:val="superscript"/>
        </w:rPr>
        <w:t xml:space="preserve"> </w:t>
      </w:r>
      <w:r w:rsidRPr="009A3D9B">
        <w:rPr>
          <w:rFonts w:ascii="Garamond" w:hAnsi="Garamond"/>
          <w:vertAlign w:val="superscript"/>
        </w:rPr>
        <w:footnoteReference w:id="7"/>
      </w:r>
    </w:p>
    <w:p w14:paraId="3EA508D2" w14:textId="77777777" w:rsidR="005D5B3B" w:rsidRDefault="005D5B3B" w:rsidP="005D5B3B">
      <w:pPr>
        <w:spacing w:after="0" w:line="240" w:lineRule="auto"/>
        <w:ind w:left="360"/>
        <w:jc w:val="both"/>
        <w:rPr>
          <w:rFonts w:ascii="Garamond" w:hAnsi="Garamond"/>
        </w:rPr>
      </w:pPr>
    </w:p>
    <w:p w14:paraId="64D2ABDA" w14:textId="77777777" w:rsidR="005D5B3B" w:rsidRPr="009A3D9B" w:rsidRDefault="005D5B3B" w:rsidP="005D5B3B">
      <w:pPr>
        <w:spacing w:after="0" w:line="240" w:lineRule="auto"/>
        <w:ind w:left="360"/>
        <w:jc w:val="both"/>
        <w:rPr>
          <w:rFonts w:ascii="Garamond" w:hAnsi="Garamond"/>
        </w:rPr>
      </w:pPr>
    </w:p>
    <w:p w14:paraId="5C50454A" w14:textId="77777777" w:rsidR="005D5B3B" w:rsidRPr="009A3D9B" w:rsidRDefault="005D5B3B" w:rsidP="005D5B3B">
      <w:pPr>
        <w:numPr>
          <w:ilvl w:val="0"/>
          <w:numId w:val="27"/>
        </w:numPr>
        <w:suppressAutoHyphens w:val="0"/>
        <w:spacing w:after="0" w:line="240" w:lineRule="auto"/>
        <w:ind w:left="360"/>
        <w:jc w:val="both"/>
        <w:textAlignment w:val="auto"/>
        <w:rPr>
          <w:rFonts w:ascii="Garamond" w:hAnsi="Garamond"/>
        </w:rPr>
      </w:pPr>
      <w:r w:rsidRPr="009A3D9B">
        <w:rPr>
          <w:rFonts w:ascii="Garamond" w:hAnsi="Garamond"/>
        </w:rPr>
        <w:t>a kis- és középvállalkozásokról, fejlődésük támogatásáról szóló törvény szerint mikrovállalkozásnak / kisvállalkozásnak / középvállalkozásnak</w:t>
      </w:r>
      <w:r w:rsidRPr="009A3D9B">
        <w:rPr>
          <w:rFonts w:ascii="Garamond" w:hAnsi="Garamond"/>
          <w:vertAlign w:val="superscript"/>
        </w:rPr>
        <w:footnoteReference w:id="8"/>
      </w:r>
      <w:r w:rsidRPr="009A3D9B">
        <w:rPr>
          <w:rFonts w:ascii="Garamond" w:hAnsi="Garamond"/>
        </w:rPr>
        <w:t xml:space="preserve"> minősül.</w:t>
      </w:r>
    </w:p>
    <w:p w14:paraId="1983D8D9" w14:textId="77777777" w:rsidR="0040681A" w:rsidRPr="00936F9D" w:rsidRDefault="0040681A" w:rsidP="005D5B3B">
      <w:pPr>
        <w:spacing w:after="0" w:line="240" w:lineRule="auto"/>
        <w:rPr>
          <w:rFonts w:ascii="Garamond" w:hAnsi="Garamond" w:cs="Tahoma"/>
          <w:b/>
        </w:rPr>
      </w:pPr>
    </w:p>
    <w:p w14:paraId="4DBE7AAA" w14:textId="77777777" w:rsidR="005D5B3B" w:rsidRDefault="005D5B3B" w:rsidP="005D5B3B">
      <w:pPr>
        <w:spacing w:after="0" w:line="240" w:lineRule="auto"/>
        <w:rPr>
          <w:rFonts w:ascii="Garamond" w:hAnsi="Garamond"/>
          <w:i/>
        </w:rPr>
      </w:pPr>
      <w:r w:rsidRPr="00EB484C">
        <w:rPr>
          <w:rFonts w:ascii="Garamond" w:hAnsi="Garamond"/>
        </w:rPr>
        <w:t>Kelt:</w:t>
      </w:r>
      <w:r w:rsidRPr="00EB484C">
        <w:rPr>
          <w:rFonts w:ascii="Garamond" w:hAnsi="Garamond"/>
          <w:i/>
        </w:rPr>
        <w:t xml:space="preserve"> Hely, év/hónap/nap</w:t>
      </w:r>
    </w:p>
    <w:p w14:paraId="1F74AB72" w14:textId="77777777" w:rsidR="005D5B3B" w:rsidRDefault="005D5B3B" w:rsidP="005D5B3B">
      <w:pPr>
        <w:spacing w:after="0" w:line="240" w:lineRule="auto"/>
        <w:rPr>
          <w:rFonts w:ascii="Garamond" w:hAnsi="Garamond"/>
          <w:i/>
        </w:rPr>
      </w:pPr>
    </w:p>
    <w:p w14:paraId="59E1E62A" w14:textId="77777777" w:rsidR="005D5B3B" w:rsidRPr="00EB484C" w:rsidRDefault="005D5B3B" w:rsidP="005D5B3B">
      <w:pPr>
        <w:spacing w:after="0" w:line="240" w:lineRule="auto"/>
        <w:rPr>
          <w:rFonts w:ascii="Garamond" w:hAnsi="Garamond"/>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5B3B" w:rsidRPr="00EB484C" w14:paraId="3F2F6F68" w14:textId="77777777" w:rsidTr="00012016">
        <w:tc>
          <w:tcPr>
            <w:tcW w:w="4320" w:type="dxa"/>
          </w:tcPr>
          <w:p w14:paraId="4A47CA79" w14:textId="77777777" w:rsidR="005D5B3B" w:rsidRPr="00EB484C" w:rsidRDefault="005D5B3B" w:rsidP="005D5B3B">
            <w:pPr>
              <w:spacing w:after="0" w:line="240" w:lineRule="auto"/>
              <w:jc w:val="center"/>
              <w:rPr>
                <w:rFonts w:ascii="Garamond" w:hAnsi="Garamond"/>
              </w:rPr>
            </w:pPr>
            <w:r w:rsidRPr="00EB484C">
              <w:rPr>
                <w:rFonts w:ascii="Garamond" w:hAnsi="Garamond"/>
              </w:rPr>
              <w:t>………………………………</w:t>
            </w:r>
          </w:p>
        </w:tc>
      </w:tr>
      <w:tr w:rsidR="005D5B3B" w:rsidRPr="00EB484C" w14:paraId="1C1C025B" w14:textId="77777777" w:rsidTr="00012016">
        <w:tc>
          <w:tcPr>
            <w:tcW w:w="4320" w:type="dxa"/>
          </w:tcPr>
          <w:p w14:paraId="19D1AE64" w14:textId="77777777" w:rsidR="005D5B3B" w:rsidRPr="00EB484C" w:rsidRDefault="005D5B3B" w:rsidP="00012016">
            <w:pPr>
              <w:spacing w:after="0" w:line="280" w:lineRule="exact"/>
              <w:jc w:val="center"/>
              <w:rPr>
                <w:rFonts w:ascii="Garamond" w:hAnsi="Garamond"/>
              </w:rPr>
            </w:pPr>
            <w:r w:rsidRPr="00EB484C">
              <w:rPr>
                <w:rFonts w:ascii="Garamond" w:hAnsi="Garamond"/>
              </w:rPr>
              <w:t>cégszerű aláírás</w:t>
            </w:r>
          </w:p>
        </w:tc>
      </w:tr>
    </w:tbl>
    <w:p w14:paraId="7222BCD1" w14:textId="77777777" w:rsidR="0040681A" w:rsidRPr="00936F9D" w:rsidRDefault="0040681A" w:rsidP="00A9194B">
      <w:pPr>
        <w:spacing w:after="0"/>
        <w:jc w:val="right"/>
        <w:rPr>
          <w:rFonts w:ascii="Garamond" w:hAnsi="Garamond" w:cs="Tahoma"/>
          <w:b/>
        </w:rPr>
      </w:pPr>
    </w:p>
    <w:p w14:paraId="58EA608C" w14:textId="2CAA44FE" w:rsidR="004E7497" w:rsidRPr="00936F9D" w:rsidRDefault="004E7497"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09587C71" w14:textId="19639BBE" w:rsidR="004E7497" w:rsidRPr="00936F9D" w:rsidRDefault="007E7EAE" w:rsidP="00A9194B">
      <w:pPr>
        <w:spacing w:after="0"/>
        <w:jc w:val="right"/>
        <w:rPr>
          <w:rFonts w:ascii="Garamond" w:hAnsi="Garamond" w:cs="Tahoma"/>
          <w:b/>
          <w:smallCaps/>
        </w:rPr>
      </w:pPr>
      <w:r>
        <w:rPr>
          <w:rFonts w:ascii="Garamond" w:hAnsi="Garamond" w:cs="Tahoma"/>
          <w:b/>
        </w:rPr>
        <w:lastRenderedPageBreak/>
        <w:t>6</w:t>
      </w:r>
      <w:r w:rsidR="004E7497" w:rsidRPr="00936F9D">
        <w:rPr>
          <w:rFonts w:ascii="Garamond" w:hAnsi="Garamond" w:cs="Tahoma"/>
          <w:b/>
        </w:rPr>
        <w:t>. számú melléklet</w:t>
      </w:r>
    </w:p>
    <w:p w14:paraId="5C6BAD09" w14:textId="77777777" w:rsidR="005D5B3B" w:rsidRDefault="005D5B3B" w:rsidP="005D5B3B">
      <w:pPr>
        <w:spacing w:after="0" w:line="240" w:lineRule="auto"/>
        <w:jc w:val="center"/>
        <w:outlineLvl w:val="7"/>
        <w:rPr>
          <w:rFonts w:ascii="Garamond" w:hAnsi="Garamond" w:cs="Times New Roman"/>
          <w:b/>
        </w:rPr>
      </w:pPr>
    </w:p>
    <w:p w14:paraId="3B5D0776" w14:textId="77777777" w:rsidR="005D5B3B" w:rsidRPr="0051724B" w:rsidRDefault="005D5B3B" w:rsidP="005D5B3B">
      <w:pPr>
        <w:spacing w:after="0" w:line="240" w:lineRule="auto"/>
        <w:jc w:val="center"/>
        <w:outlineLvl w:val="7"/>
        <w:rPr>
          <w:rFonts w:ascii="Garamond" w:hAnsi="Garamond" w:cs="Times New Roman"/>
        </w:rPr>
      </w:pPr>
      <w:r w:rsidRPr="0051724B">
        <w:rPr>
          <w:rFonts w:ascii="Garamond" w:hAnsi="Garamond" w:cs="Times New Roman"/>
          <w:b/>
        </w:rPr>
        <w:t>A Kbt. 66. § (6) bekezdése szerinti nyilatkozat</w:t>
      </w:r>
      <w:r w:rsidRPr="0051724B">
        <w:rPr>
          <w:rFonts w:ascii="Garamond" w:hAnsi="Garamond" w:cs="Times New Roman"/>
          <w:vertAlign w:val="superscript"/>
        </w:rPr>
        <w:footnoteReference w:id="9"/>
      </w:r>
      <w:r w:rsidRPr="0051724B">
        <w:rPr>
          <w:rFonts w:ascii="Garamond" w:hAnsi="Garamond" w:cs="Times New Roman"/>
          <w:b/>
          <w:i/>
          <w:vertAlign w:val="superscript"/>
        </w:rPr>
        <w:t xml:space="preserve"> </w:t>
      </w:r>
    </w:p>
    <w:p w14:paraId="00FDF46C" w14:textId="77777777" w:rsidR="005D5B3B" w:rsidRPr="0051724B" w:rsidRDefault="005D5B3B" w:rsidP="005D5B3B">
      <w:pPr>
        <w:spacing w:after="0" w:line="240" w:lineRule="auto"/>
        <w:jc w:val="center"/>
        <w:rPr>
          <w:rFonts w:ascii="Garamond" w:hAnsi="Garamond" w:cs="Times New Roman"/>
          <w:b/>
          <w:bCs/>
          <w:highlight w:val="yellow"/>
        </w:rPr>
      </w:pPr>
    </w:p>
    <w:p w14:paraId="299679AD" w14:textId="2F982004" w:rsidR="005D5B3B" w:rsidRPr="008743AA" w:rsidRDefault="005D5B3B" w:rsidP="005D5B3B">
      <w:pPr>
        <w:spacing w:after="0" w:line="240" w:lineRule="auto"/>
        <w:jc w:val="center"/>
        <w:rPr>
          <w:rFonts w:ascii="Garamond" w:hAnsi="Garamond" w:cs="Times New Roman"/>
          <w:b/>
          <w:bCs/>
        </w:rPr>
      </w:pPr>
      <w:r w:rsidRPr="008743AA">
        <w:rPr>
          <w:rFonts w:ascii="Garamond" w:hAnsi="Garamond" w:cs="Times New Roman"/>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rPr>
        <w:t>”</w:t>
      </w:r>
    </w:p>
    <w:p w14:paraId="0CC69C4C" w14:textId="77777777" w:rsidR="005D5B3B" w:rsidRPr="0051724B" w:rsidRDefault="005D5B3B" w:rsidP="005D5B3B">
      <w:pPr>
        <w:spacing w:after="0" w:line="240" w:lineRule="auto"/>
        <w:jc w:val="center"/>
        <w:rPr>
          <w:rFonts w:ascii="Garamond" w:hAnsi="Garamond" w:cs="Times New Roman"/>
          <w:b/>
          <w:bCs/>
          <w:highlight w:val="yellow"/>
        </w:rPr>
      </w:pPr>
    </w:p>
    <w:p w14:paraId="5B3AA807"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10"/>
      </w:r>
      <w:r>
        <w:rPr>
          <w:rFonts w:ascii="Garamond" w:hAnsi="Garamond"/>
          <w:b/>
          <w:bCs/>
        </w:rPr>
        <w:t xml:space="preserve"> része </w:t>
      </w:r>
      <w:r w:rsidRPr="00CF3ABC">
        <w:rPr>
          <w:rFonts w:ascii="Garamond" w:hAnsi="Garamond"/>
          <w:b/>
          <w:bCs/>
        </w:rPr>
        <w:t>vonatkozásában</w:t>
      </w:r>
    </w:p>
    <w:p w14:paraId="04119F43" w14:textId="77777777" w:rsidR="005D5B3B" w:rsidRDefault="005D5B3B" w:rsidP="005D5B3B">
      <w:pPr>
        <w:spacing w:after="0" w:line="240" w:lineRule="auto"/>
        <w:rPr>
          <w:rFonts w:ascii="Garamond" w:hAnsi="Garamond"/>
        </w:rPr>
      </w:pPr>
    </w:p>
    <w:p w14:paraId="68325430" w14:textId="77777777" w:rsidR="00656846" w:rsidRPr="0051724B" w:rsidRDefault="00656846" w:rsidP="005D5B3B">
      <w:pPr>
        <w:spacing w:after="0" w:line="240" w:lineRule="auto"/>
        <w:rPr>
          <w:rFonts w:ascii="Garamond" w:hAnsi="Garamond"/>
        </w:rPr>
      </w:pPr>
    </w:p>
    <w:p w14:paraId="331780F7" w14:textId="77777777" w:rsidR="005D5B3B" w:rsidRPr="0051724B" w:rsidRDefault="005D5B3B" w:rsidP="005D5B3B">
      <w:pPr>
        <w:spacing w:after="0" w:line="240" w:lineRule="auto"/>
        <w:jc w:val="both"/>
        <w:rPr>
          <w:rFonts w:ascii="Garamond" w:hAnsi="Garamond"/>
        </w:rPr>
      </w:pPr>
      <w:proofErr w:type="gramStart"/>
      <w:r w:rsidRPr="0051724B">
        <w:rPr>
          <w:rFonts w:ascii="Garamond" w:hAnsi="Garamond"/>
        </w:rPr>
        <w:t>Alulírott …</w:t>
      </w:r>
      <w:proofErr w:type="gramEnd"/>
      <w:r w:rsidRPr="0051724B">
        <w:rPr>
          <w:rFonts w:ascii="Garamond" w:hAnsi="Garamond"/>
        </w:rPr>
        <w:t>………………….., mint a ………………… ajánlattevő (székhely: ………………) ……………. (</w:t>
      </w:r>
      <w:r w:rsidRPr="0051724B">
        <w:rPr>
          <w:rFonts w:ascii="Garamond" w:hAnsi="Garamond"/>
          <w:i/>
        </w:rPr>
        <w:t>képviseleti jogkör/titulus megnevezése</w:t>
      </w:r>
      <w:r w:rsidRPr="0051724B">
        <w:rPr>
          <w:rFonts w:ascii="Garamond" w:hAnsi="Garamond"/>
        </w:rPr>
        <w:t xml:space="preserve">) </w:t>
      </w:r>
      <w:r>
        <w:rPr>
          <w:rFonts w:ascii="Garamond" w:hAnsi="Garamond"/>
        </w:rPr>
        <w:t>az ajánlattételi</w:t>
      </w:r>
      <w:r w:rsidRPr="0051724B">
        <w:rPr>
          <w:rFonts w:ascii="Garamond" w:hAnsi="Garamond"/>
        </w:rPr>
        <w:t xml:space="preserve"> felhívásban és a kapcsolódó dokumentációban foglalt valamennyi formai és tartalmi követelmény, utasítás, kikötés és műszaki leírás gondos áttekintése után</w:t>
      </w:r>
    </w:p>
    <w:p w14:paraId="27BB6357" w14:textId="77777777" w:rsidR="005D5B3B" w:rsidRPr="0051724B" w:rsidRDefault="005D5B3B" w:rsidP="005D5B3B">
      <w:pPr>
        <w:spacing w:after="0" w:line="240" w:lineRule="auto"/>
        <w:jc w:val="both"/>
        <w:rPr>
          <w:rFonts w:ascii="Garamond" w:hAnsi="Garamond"/>
        </w:rPr>
      </w:pPr>
    </w:p>
    <w:p w14:paraId="5ADED1C0" w14:textId="77777777" w:rsidR="005D5B3B" w:rsidRPr="0051724B" w:rsidRDefault="005D5B3B" w:rsidP="005D5B3B">
      <w:pPr>
        <w:spacing w:after="0" w:line="240" w:lineRule="auto"/>
        <w:jc w:val="center"/>
        <w:rPr>
          <w:rFonts w:ascii="Garamond" w:hAnsi="Garamond"/>
          <w:b/>
          <w:spacing w:val="40"/>
        </w:rPr>
      </w:pPr>
      <w:proofErr w:type="gramStart"/>
      <w:r w:rsidRPr="0051724B">
        <w:rPr>
          <w:rFonts w:ascii="Garamond" w:hAnsi="Garamond"/>
          <w:b/>
          <w:spacing w:val="40"/>
        </w:rPr>
        <w:t>az</w:t>
      </w:r>
      <w:proofErr w:type="gramEnd"/>
      <w:r w:rsidRPr="0051724B">
        <w:rPr>
          <w:rFonts w:ascii="Garamond" w:hAnsi="Garamond"/>
          <w:b/>
          <w:spacing w:val="40"/>
        </w:rPr>
        <w:t xml:space="preserve"> alábbi nyilatkozatot tesszük:</w:t>
      </w:r>
    </w:p>
    <w:p w14:paraId="3121A817" w14:textId="77777777" w:rsidR="005D5B3B" w:rsidRPr="0051724B" w:rsidRDefault="005D5B3B" w:rsidP="005D5B3B">
      <w:pPr>
        <w:spacing w:after="0" w:line="240" w:lineRule="auto"/>
        <w:jc w:val="both"/>
        <w:rPr>
          <w:rFonts w:ascii="Garamond" w:hAnsi="Garamond"/>
        </w:rPr>
      </w:pPr>
    </w:p>
    <w:p w14:paraId="733A3F10" w14:textId="77777777" w:rsidR="005D5B3B" w:rsidRPr="0051724B" w:rsidRDefault="005D5B3B" w:rsidP="005D5B3B">
      <w:pPr>
        <w:numPr>
          <w:ilvl w:val="0"/>
          <w:numId w:val="28"/>
        </w:numPr>
        <w:suppressAutoHyphens w:val="0"/>
        <w:spacing w:after="0" w:line="240" w:lineRule="auto"/>
        <w:ind w:left="426" w:hanging="426"/>
        <w:jc w:val="both"/>
        <w:textAlignment w:val="auto"/>
        <w:rPr>
          <w:rFonts w:ascii="Garamond" w:hAnsi="Garamond"/>
        </w:rPr>
      </w:pPr>
      <w:r w:rsidRPr="0051724B">
        <w:rPr>
          <w:rFonts w:ascii="Garamond" w:hAnsi="Garamond"/>
        </w:rPr>
        <w:t>Nyilatkozunk a közbeszerzésekről szóló 2015. évi CXLIII. törvény 66. § (6) bekezdés a) pontja alapján, hogy a közbeszerzés tárgyának az alábbiakban meghatározott részeivel összefüggésben alvállalkozóval szerződést kötünk:</w:t>
      </w:r>
    </w:p>
    <w:p w14:paraId="1C92384F" w14:textId="77777777" w:rsidR="005D5B3B" w:rsidRPr="0051724B" w:rsidRDefault="005D5B3B" w:rsidP="005D5B3B">
      <w:pPr>
        <w:spacing w:after="0" w:line="240" w:lineRule="auto"/>
        <w:ind w:left="360"/>
        <w:jc w:val="both"/>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5D5B3B" w:rsidRPr="0051724B" w14:paraId="433D9766" w14:textId="77777777" w:rsidTr="0060313D">
        <w:trPr>
          <w:jc w:val="center"/>
        </w:trPr>
        <w:tc>
          <w:tcPr>
            <w:tcW w:w="7512" w:type="dxa"/>
            <w:shd w:val="clear" w:color="auto" w:fill="B4C6E7" w:themeFill="accent1" w:themeFillTint="66"/>
          </w:tcPr>
          <w:p w14:paraId="3086ECF7" w14:textId="77777777" w:rsidR="005D5B3B" w:rsidRPr="0051724B" w:rsidRDefault="005D5B3B" w:rsidP="005D5B3B">
            <w:pPr>
              <w:spacing w:after="0" w:line="240" w:lineRule="auto"/>
              <w:jc w:val="center"/>
              <w:rPr>
                <w:rFonts w:ascii="Garamond" w:hAnsi="Garamond"/>
                <w:b/>
                <w:bCs/>
              </w:rPr>
            </w:pPr>
            <w:r w:rsidRPr="0051724B">
              <w:rPr>
                <w:rFonts w:ascii="Garamond" w:hAnsi="Garamond"/>
                <w:b/>
                <w:bCs/>
              </w:rPr>
              <w:t xml:space="preserve">A közbeszerzés azon </w:t>
            </w:r>
            <w:proofErr w:type="gramStart"/>
            <w:r w:rsidRPr="0051724B">
              <w:rPr>
                <w:rFonts w:ascii="Garamond" w:hAnsi="Garamond"/>
                <w:b/>
                <w:bCs/>
              </w:rPr>
              <w:t>része(</w:t>
            </w:r>
            <w:proofErr w:type="gramEnd"/>
            <w:r w:rsidRPr="0051724B">
              <w:rPr>
                <w:rFonts w:ascii="Garamond" w:hAnsi="Garamond"/>
                <w:b/>
                <w:bCs/>
              </w:rPr>
              <w:t>i)</w:t>
            </w:r>
            <w:r w:rsidRPr="0051724B">
              <w:rPr>
                <w:rFonts w:ascii="Garamond" w:hAnsi="Garamond"/>
                <w:b/>
                <w:bCs/>
                <w:vertAlign w:val="superscript"/>
              </w:rPr>
              <w:footnoteReference w:id="11"/>
            </w:r>
            <w:r w:rsidRPr="0051724B">
              <w:rPr>
                <w:rFonts w:ascii="Garamond" w:hAnsi="Garamond"/>
                <w:b/>
                <w:bCs/>
              </w:rPr>
              <w:t xml:space="preserve">, amellyel összefüggésben alvállalkozóval szerződést kötünk </w:t>
            </w:r>
          </w:p>
        </w:tc>
      </w:tr>
      <w:tr w:rsidR="005D5B3B" w:rsidRPr="0051724B" w14:paraId="0B86EBAE" w14:textId="77777777" w:rsidTr="00012016">
        <w:trPr>
          <w:jc w:val="center"/>
        </w:trPr>
        <w:tc>
          <w:tcPr>
            <w:tcW w:w="7512" w:type="dxa"/>
          </w:tcPr>
          <w:p w14:paraId="2CE5EB76" w14:textId="77777777" w:rsidR="005D5B3B" w:rsidRPr="0051724B" w:rsidRDefault="005D5B3B" w:rsidP="005D5B3B">
            <w:pPr>
              <w:spacing w:after="0" w:line="240" w:lineRule="auto"/>
              <w:jc w:val="center"/>
              <w:rPr>
                <w:rFonts w:ascii="Garamond" w:hAnsi="Garamond"/>
                <w:bCs/>
              </w:rPr>
            </w:pPr>
          </w:p>
        </w:tc>
      </w:tr>
      <w:tr w:rsidR="005D5B3B" w:rsidRPr="0051724B" w14:paraId="39700731" w14:textId="77777777" w:rsidTr="00012016">
        <w:trPr>
          <w:jc w:val="center"/>
        </w:trPr>
        <w:tc>
          <w:tcPr>
            <w:tcW w:w="7512" w:type="dxa"/>
          </w:tcPr>
          <w:p w14:paraId="520C3592" w14:textId="77777777" w:rsidR="005D5B3B" w:rsidRPr="0051724B" w:rsidRDefault="005D5B3B" w:rsidP="005D5B3B">
            <w:pPr>
              <w:spacing w:after="0" w:line="240" w:lineRule="auto"/>
              <w:jc w:val="center"/>
              <w:rPr>
                <w:rFonts w:ascii="Garamond" w:hAnsi="Garamond"/>
                <w:bCs/>
              </w:rPr>
            </w:pPr>
          </w:p>
        </w:tc>
      </w:tr>
      <w:tr w:rsidR="005D5B3B" w:rsidRPr="0051724B" w14:paraId="791DE305" w14:textId="77777777" w:rsidTr="00012016">
        <w:trPr>
          <w:jc w:val="center"/>
        </w:trPr>
        <w:tc>
          <w:tcPr>
            <w:tcW w:w="7512" w:type="dxa"/>
          </w:tcPr>
          <w:p w14:paraId="19D0C4E2" w14:textId="77777777" w:rsidR="005D5B3B" w:rsidRPr="0051724B" w:rsidRDefault="005D5B3B" w:rsidP="005D5B3B">
            <w:pPr>
              <w:spacing w:after="0" w:line="240" w:lineRule="auto"/>
              <w:jc w:val="center"/>
              <w:rPr>
                <w:rFonts w:ascii="Garamond" w:hAnsi="Garamond"/>
                <w:bCs/>
              </w:rPr>
            </w:pPr>
          </w:p>
        </w:tc>
      </w:tr>
    </w:tbl>
    <w:p w14:paraId="0A9B3D9E" w14:textId="77777777" w:rsidR="005D5B3B" w:rsidRPr="0051724B" w:rsidRDefault="005D5B3B" w:rsidP="005D5B3B">
      <w:pPr>
        <w:spacing w:after="0" w:line="240" w:lineRule="auto"/>
        <w:ind w:firstLine="426"/>
        <w:jc w:val="center"/>
        <w:rPr>
          <w:rFonts w:ascii="Garamond" w:hAnsi="Garamond"/>
        </w:rPr>
      </w:pPr>
    </w:p>
    <w:p w14:paraId="00978130" w14:textId="77777777" w:rsidR="005D5B3B" w:rsidRPr="0051724B" w:rsidRDefault="005D5B3B" w:rsidP="005D5B3B">
      <w:pPr>
        <w:numPr>
          <w:ilvl w:val="0"/>
          <w:numId w:val="28"/>
        </w:numPr>
        <w:suppressAutoHyphens w:val="0"/>
        <w:spacing w:after="0" w:line="240" w:lineRule="auto"/>
        <w:ind w:left="426" w:hanging="426"/>
        <w:jc w:val="both"/>
        <w:textAlignment w:val="auto"/>
        <w:rPr>
          <w:rFonts w:ascii="Garamond" w:hAnsi="Garamond"/>
        </w:rPr>
      </w:pPr>
      <w:r w:rsidRPr="0051724B">
        <w:rPr>
          <w:rFonts w:ascii="Garamond" w:hAnsi="Garamond"/>
        </w:rPr>
        <w:t xml:space="preserve">Nyilatkozunk a közbeszerzésekről szóló 2015. évi CXLIII. törvény 66. § (6) bekezdés b) pontja alapján, hogy a szerződés teljesítéséhez az ajánlat benyújtásakor </w:t>
      </w:r>
      <w:r w:rsidRPr="0051724B">
        <w:rPr>
          <w:rFonts w:ascii="Garamond" w:hAnsi="Garamond"/>
          <w:u w:val="single"/>
        </w:rPr>
        <w:t>már ismert</w:t>
      </w:r>
      <w:r w:rsidRPr="0051724B">
        <w:rPr>
          <w:rFonts w:ascii="Garamond" w:hAnsi="Garamond"/>
        </w:rPr>
        <w:t xml:space="preserve"> alábbi </w:t>
      </w:r>
      <w:proofErr w:type="gramStart"/>
      <w:r w:rsidRPr="0051724B">
        <w:rPr>
          <w:rFonts w:ascii="Garamond" w:hAnsi="Garamond"/>
        </w:rPr>
        <w:t>alvállalkozó(</w:t>
      </w:r>
      <w:proofErr w:type="gramEnd"/>
      <w:r w:rsidRPr="0051724B">
        <w:rPr>
          <w:rFonts w:ascii="Garamond" w:hAnsi="Garamond"/>
        </w:rPr>
        <w:t>ka)t kívánjuk igénybe venni, feltüntetve az alvállalkozó(k) mellett a közbeszerzés tárgyának azon részét is, amelynek teljesítésében a megjelölt alvállalkozó közreműködik:</w:t>
      </w:r>
    </w:p>
    <w:p w14:paraId="4F43B70C" w14:textId="77777777" w:rsidR="005D5B3B" w:rsidRPr="0051724B" w:rsidRDefault="005D5B3B" w:rsidP="005D5B3B">
      <w:pPr>
        <w:spacing w:after="0" w:line="240" w:lineRule="auto"/>
        <w:ind w:left="426"/>
        <w:jc w:val="both"/>
        <w:rPr>
          <w:rFonts w:ascii="Garamond" w:hAnsi="Garamond"/>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140"/>
      </w:tblGrid>
      <w:tr w:rsidR="005D5B3B" w:rsidRPr="0051724B" w14:paraId="415B340F" w14:textId="77777777" w:rsidTr="0060313D">
        <w:tc>
          <w:tcPr>
            <w:tcW w:w="2551" w:type="dxa"/>
            <w:shd w:val="clear" w:color="auto" w:fill="B4C6E7" w:themeFill="accent1" w:themeFillTint="66"/>
          </w:tcPr>
          <w:p w14:paraId="73D2326E" w14:textId="77777777" w:rsidR="005D5B3B" w:rsidRPr="0051724B" w:rsidRDefault="005D5B3B" w:rsidP="005D5B3B">
            <w:pPr>
              <w:spacing w:after="0" w:line="240" w:lineRule="auto"/>
              <w:jc w:val="center"/>
              <w:rPr>
                <w:rFonts w:ascii="Garamond" w:hAnsi="Garamond"/>
                <w:b/>
                <w:bCs/>
              </w:rPr>
            </w:pPr>
            <w:r w:rsidRPr="0051724B">
              <w:rPr>
                <w:rFonts w:ascii="Garamond" w:hAnsi="Garamond"/>
                <w:b/>
                <w:bCs/>
              </w:rPr>
              <w:t>Az igénybe venni kívánt alvállalkozó</w:t>
            </w:r>
          </w:p>
        </w:tc>
        <w:tc>
          <w:tcPr>
            <w:tcW w:w="4140" w:type="dxa"/>
            <w:shd w:val="clear" w:color="auto" w:fill="B4C6E7" w:themeFill="accent1" w:themeFillTint="66"/>
          </w:tcPr>
          <w:p w14:paraId="61E5A0EB" w14:textId="77777777" w:rsidR="005D5B3B" w:rsidRPr="0051724B" w:rsidRDefault="005D5B3B" w:rsidP="005D5B3B">
            <w:pPr>
              <w:spacing w:after="0" w:line="240" w:lineRule="auto"/>
              <w:jc w:val="center"/>
              <w:rPr>
                <w:rFonts w:ascii="Garamond" w:hAnsi="Garamond"/>
                <w:b/>
                <w:bCs/>
              </w:rPr>
            </w:pPr>
            <w:r w:rsidRPr="0051724B">
              <w:rPr>
                <w:rFonts w:ascii="Garamond" w:hAnsi="Garamond"/>
                <w:b/>
                <w:bCs/>
              </w:rPr>
              <w:t>A közbeszerzés azon része, amellyel összefüggésben alvállalkozóval szerződést kötünk</w:t>
            </w:r>
          </w:p>
        </w:tc>
      </w:tr>
      <w:tr w:rsidR="005D5B3B" w:rsidRPr="0051724B" w14:paraId="703D495B" w14:textId="77777777" w:rsidTr="00012016">
        <w:tc>
          <w:tcPr>
            <w:tcW w:w="2551" w:type="dxa"/>
          </w:tcPr>
          <w:p w14:paraId="62E8F15F" w14:textId="77777777" w:rsidR="005D5B3B" w:rsidRPr="0051724B" w:rsidRDefault="005D5B3B" w:rsidP="005D5B3B">
            <w:pPr>
              <w:spacing w:after="0" w:line="240" w:lineRule="auto"/>
              <w:jc w:val="both"/>
              <w:rPr>
                <w:rFonts w:ascii="Garamond" w:hAnsi="Garamond"/>
                <w:bCs/>
              </w:rPr>
            </w:pPr>
          </w:p>
        </w:tc>
        <w:tc>
          <w:tcPr>
            <w:tcW w:w="4140" w:type="dxa"/>
          </w:tcPr>
          <w:p w14:paraId="1D80C61F" w14:textId="77777777" w:rsidR="005D5B3B" w:rsidRPr="0051724B" w:rsidRDefault="005D5B3B" w:rsidP="005D5B3B">
            <w:pPr>
              <w:spacing w:after="0" w:line="240" w:lineRule="auto"/>
              <w:jc w:val="center"/>
              <w:rPr>
                <w:rFonts w:ascii="Garamond" w:hAnsi="Garamond"/>
                <w:bCs/>
              </w:rPr>
            </w:pPr>
          </w:p>
        </w:tc>
      </w:tr>
      <w:tr w:rsidR="005D5B3B" w:rsidRPr="0051724B" w14:paraId="03DC1C57" w14:textId="77777777" w:rsidTr="00012016">
        <w:tc>
          <w:tcPr>
            <w:tcW w:w="2551" w:type="dxa"/>
          </w:tcPr>
          <w:p w14:paraId="7A342DCD" w14:textId="77777777" w:rsidR="005D5B3B" w:rsidRPr="0051724B" w:rsidRDefault="005D5B3B" w:rsidP="005D5B3B">
            <w:pPr>
              <w:spacing w:after="0" w:line="240" w:lineRule="auto"/>
              <w:jc w:val="both"/>
              <w:rPr>
                <w:rFonts w:ascii="Garamond" w:hAnsi="Garamond"/>
                <w:bCs/>
              </w:rPr>
            </w:pPr>
          </w:p>
        </w:tc>
        <w:tc>
          <w:tcPr>
            <w:tcW w:w="4140" w:type="dxa"/>
          </w:tcPr>
          <w:p w14:paraId="3ECE1A84" w14:textId="77777777" w:rsidR="005D5B3B" w:rsidRPr="0051724B" w:rsidRDefault="005D5B3B" w:rsidP="005D5B3B">
            <w:pPr>
              <w:spacing w:after="0" w:line="240" w:lineRule="auto"/>
              <w:jc w:val="center"/>
              <w:rPr>
                <w:rFonts w:ascii="Garamond" w:hAnsi="Garamond"/>
                <w:bCs/>
              </w:rPr>
            </w:pPr>
          </w:p>
        </w:tc>
      </w:tr>
      <w:tr w:rsidR="005D5B3B" w:rsidRPr="0051724B" w14:paraId="253CEDAF" w14:textId="77777777" w:rsidTr="00012016">
        <w:tc>
          <w:tcPr>
            <w:tcW w:w="2551" w:type="dxa"/>
          </w:tcPr>
          <w:p w14:paraId="2E37D5AD" w14:textId="77777777" w:rsidR="005D5B3B" w:rsidRPr="0051724B" w:rsidRDefault="005D5B3B" w:rsidP="005D5B3B">
            <w:pPr>
              <w:spacing w:after="0" w:line="240" w:lineRule="auto"/>
              <w:jc w:val="both"/>
              <w:rPr>
                <w:rFonts w:ascii="Garamond" w:hAnsi="Garamond"/>
                <w:bCs/>
              </w:rPr>
            </w:pPr>
          </w:p>
        </w:tc>
        <w:tc>
          <w:tcPr>
            <w:tcW w:w="4140" w:type="dxa"/>
          </w:tcPr>
          <w:p w14:paraId="2F0D1DCC" w14:textId="77777777" w:rsidR="005D5B3B" w:rsidRPr="0051724B" w:rsidRDefault="005D5B3B" w:rsidP="005D5B3B">
            <w:pPr>
              <w:spacing w:after="0" w:line="240" w:lineRule="auto"/>
              <w:jc w:val="center"/>
              <w:rPr>
                <w:rFonts w:ascii="Garamond" w:hAnsi="Garamond"/>
                <w:bCs/>
              </w:rPr>
            </w:pPr>
          </w:p>
        </w:tc>
      </w:tr>
    </w:tbl>
    <w:p w14:paraId="2D770C7F" w14:textId="77777777" w:rsidR="005D5B3B" w:rsidRPr="0051724B" w:rsidRDefault="005D5B3B" w:rsidP="005D5B3B">
      <w:pPr>
        <w:spacing w:after="0" w:line="240" w:lineRule="auto"/>
        <w:rPr>
          <w:rFonts w:ascii="Garamond" w:hAnsi="Garamond"/>
        </w:rPr>
      </w:pPr>
    </w:p>
    <w:p w14:paraId="4B272746" w14:textId="77777777" w:rsidR="005D5B3B" w:rsidRPr="0051724B" w:rsidRDefault="005D5B3B" w:rsidP="005D5B3B">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p w14:paraId="381A78AE" w14:textId="77777777" w:rsidR="005D5B3B" w:rsidRPr="0051724B" w:rsidRDefault="005D5B3B" w:rsidP="005D5B3B">
      <w:pPr>
        <w:spacing w:after="0" w:line="240" w:lineRule="auto"/>
        <w:rPr>
          <w:rFonts w:ascii="Garamond" w:hAnsi="Garamond"/>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5B3B" w:rsidRPr="0051724B" w14:paraId="5C17D40B" w14:textId="77777777" w:rsidTr="00012016">
        <w:tc>
          <w:tcPr>
            <w:tcW w:w="4320" w:type="dxa"/>
          </w:tcPr>
          <w:p w14:paraId="6A94734A" w14:textId="77777777" w:rsidR="005D5B3B" w:rsidRPr="0051724B" w:rsidRDefault="005D5B3B" w:rsidP="005D5B3B">
            <w:pPr>
              <w:spacing w:after="0" w:line="240" w:lineRule="auto"/>
              <w:jc w:val="center"/>
              <w:rPr>
                <w:rFonts w:ascii="Garamond" w:hAnsi="Garamond"/>
              </w:rPr>
            </w:pPr>
            <w:r w:rsidRPr="0051724B">
              <w:rPr>
                <w:rFonts w:ascii="Garamond" w:hAnsi="Garamond"/>
              </w:rPr>
              <w:t>………………………………</w:t>
            </w:r>
          </w:p>
        </w:tc>
      </w:tr>
      <w:tr w:rsidR="005D5B3B" w:rsidRPr="0051724B" w14:paraId="2B16BCCD" w14:textId="77777777" w:rsidTr="00012016">
        <w:tc>
          <w:tcPr>
            <w:tcW w:w="4320" w:type="dxa"/>
          </w:tcPr>
          <w:p w14:paraId="192E94FF" w14:textId="77777777" w:rsidR="005D5B3B" w:rsidRPr="0051724B" w:rsidRDefault="005D5B3B" w:rsidP="005D5B3B">
            <w:pPr>
              <w:spacing w:after="0" w:line="240" w:lineRule="auto"/>
              <w:jc w:val="center"/>
              <w:rPr>
                <w:rFonts w:ascii="Garamond" w:hAnsi="Garamond"/>
              </w:rPr>
            </w:pPr>
            <w:r w:rsidRPr="0051724B">
              <w:rPr>
                <w:rFonts w:ascii="Garamond" w:hAnsi="Garamond"/>
              </w:rPr>
              <w:t>cégszerű aláírás</w:t>
            </w:r>
          </w:p>
        </w:tc>
      </w:tr>
    </w:tbl>
    <w:p w14:paraId="49F9B1E9" w14:textId="4DCC6A40" w:rsidR="007E7EAE" w:rsidRDefault="007E7EAE" w:rsidP="00A9194B">
      <w:pPr>
        <w:spacing w:after="0"/>
        <w:jc w:val="right"/>
        <w:rPr>
          <w:rFonts w:ascii="Garamond" w:hAnsi="Garamond" w:cs="Tahoma"/>
          <w:b/>
        </w:rPr>
      </w:pPr>
    </w:p>
    <w:p w14:paraId="361509F1" w14:textId="77777777" w:rsidR="007E7EAE" w:rsidRDefault="007E7EAE">
      <w:pPr>
        <w:suppressAutoHyphens w:val="0"/>
        <w:spacing w:after="160" w:line="259" w:lineRule="auto"/>
        <w:textAlignment w:val="auto"/>
        <w:rPr>
          <w:rFonts w:ascii="Garamond" w:hAnsi="Garamond" w:cs="Tahoma"/>
          <w:b/>
        </w:rPr>
      </w:pPr>
      <w:r>
        <w:rPr>
          <w:rFonts w:ascii="Garamond" w:hAnsi="Garamond" w:cs="Tahoma"/>
          <w:b/>
        </w:rPr>
        <w:br w:type="page"/>
      </w:r>
    </w:p>
    <w:p w14:paraId="6C0279C1" w14:textId="3590D488" w:rsidR="00F22790" w:rsidRPr="00936F9D" w:rsidRDefault="007E7EAE" w:rsidP="00E12410">
      <w:pPr>
        <w:spacing w:after="0" w:line="240" w:lineRule="auto"/>
        <w:jc w:val="right"/>
        <w:rPr>
          <w:rFonts w:ascii="Garamond" w:hAnsi="Garamond" w:cs="Tahoma"/>
          <w:b/>
          <w:smallCaps/>
        </w:rPr>
      </w:pPr>
      <w:r>
        <w:rPr>
          <w:rFonts w:ascii="Garamond" w:hAnsi="Garamond" w:cs="Tahoma"/>
          <w:b/>
        </w:rPr>
        <w:lastRenderedPageBreak/>
        <w:t>7</w:t>
      </w:r>
      <w:r w:rsidR="00F22790" w:rsidRPr="00936F9D">
        <w:rPr>
          <w:rFonts w:ascii="Garamond" w:hAnsi="Garamond" w:cs="Tahoma"/>
          <w:b/>
        </w:rPr>
        <w:t>. számú melléklet</w:t>
      </w:r>
    </w:p>
    <w:p w14:paraId="69B6CA17" w14:textId="77777777" w:rsidR="00E12410" w:rsidRDefault="00E12410" w:rsidP="00E12410">
      <w:pPr>
        <w:pStyle w:val="Cmsor8"/>
        <w:keepNext w:val="0"/>
        <w:widowControl w:val="0"/>
        <w:spacing w:before="0" w:line="240" w:lineRule="auto"/>
        <w:jc w:val="center"/>
        <w:rPr>
          <w:rFonts w:ascii="Garamond" w:hAnsi="Garamond" w:cs="Times New Roman"/>
          <w:b/>
          <w:color w:val="000000"/>
          <w:sz w:val="24"/>
          <w:szCs w:val="24"/>
        </w:rPr>
      </w:pPr>
    </w:p>
    <w:p w14:paraId="605A2260" w14:textId="77777777" w:rsidR="00E12410" w:rsidRPr="00E12410" w:rsidRDefault="00E12410" w:rsidP="00E12410">
      <w:pPr>
        <w:pStyle w:val="Cmsor8"/>
        <w:keepNext w:val="0"/>
        <w:widowControl w:val="0"/>
        <w:spacing w:before="0" w:line="240" w:lineRule="auto"/>
        <w:jc w:val="center"/>
        <w:rPr>
          <w:rFonts w:ascii="Garamond" w:hAnsi="Garamond" w:cs="Times New Roman"/>
          <w:b/>
          <w:bCs/>
          <w:color w:val="000000"/>
          <w:sz w:val="24"/>
          <w:szCs w:val="24"/>
        </w:rPr>
      </w:pPr>
      <w:r w:rsidRPr="00E12410">
        <w:rPr>
          <w:rFonts w:ascii="Garamond" w:hAnsi="Garamond" w:cs="Times New Roman"/>
          <w:b/>
          <w:color w:val="000000"/>
          <w:sz w:val="24"/>
          <w:szCs w:val="24"/>
        </w:rPr>
        <w:t>Nyilatkozat felelősségbiztosítás vonatkozásában</w:t>
      </w:r>
    </w:p>
    <w:p w14:paraId="789DBE80" w14:textId="77777777" w:rsidR="00E12410" w:rsidRDefault="00E12410" w:rsidP="00E12410">
      <w:pPr>
        <w:autoSpaceDN w:val="0"/>
        <w:spacing w:after="0" w:line="240" w:lineRule="auto"/>
        <w:jc w:val="center"/>
        <w:rPr>
          <w:rFonts w:ascii="Garamond" w:hAnsi="Garamond" w:cs="Times New Roman"/>
          <w:lang w:eastAsia="hu-HU"/>
        </w:rPr>
      </w:pPr>
    </w:p>
    <w:p w14:paraId="7CE5A971" w14:textId="77777777" w:rsidR="00E12410" w:rsidRPr="00E12410" w:rsidRDefault="00E12410" w:rsidP="00E12410">
      <w:pPr>
        <w:autoSpaceDN w:val="0"/>
        <w:spacing w:after="0" w:line="240" w:lineRule="auto"/>
        <w:jc w:val="center"/>
        <w:rPr>
          <w:rFonts w:ascii="Garamond" w:hAnsi="Garamond" w:cs="Times New Roman"/>
          <w:b/>
          <w:bCs/>
          <w:caps/>
          <w:lang w:eastAsia="hu-HU"/>
        </w:rPr>
      </w:pPr>
      <w:proofErr w:type="gramStart"/>
      <w:r w:rsidRPr="00E12410">
        <w:rPr>
          <w:rFonts w:ascii="Garamond" w:hAnsi="Garamond" w:cs="Times New Roman"/>
          <w:lang w:eastAsia="hu-HU"/>
        </w:rPr>
        <w:t>a</w:t>
      </w:r>
      <w:proofErr w:type="gramEnd"/>
      <w:r w:rsidRPr="00E12410">
        <w:rPr>
          <w:rFonts w:ascii="Garamond" w:hAnsi="Garamond" w:cs="Times New Roman"/>
          <w:lang w:eastAsia="hu-HU"/>
        </w:rPr>
        <w:t xml:space="preserve"> 322/2015. (X. 30.) Korm. rendelet 26. §</w:t>
      </w:r>
      <w:proofErr w:type="spellStart"/>
      <w:r w:rsidRPr="00E12410">
        <w:rPr>
          <w:rFonts w:ascii="Garamond" w:hAnsi="Garamond" w:cs="Times New Roman"/>
          <w:lang w:eastAsia="hu-HU"/>
        </w:rPr>
        <w:t>-</w:t>
      </w:r>
      <w:proofErr w:type="gramStart"/>
      <w:r w:rsidRPr="00E12410">
        <w:rPr>
          <w:rFonts w:ascii="Garamond" w:hAnsi="Garamond" w:cs="Times New Roman"/>
          <w:lang w:eastAsia="hu-HU"/>
        </w:rPr>
        <w:t>a</w:t>
      </w:r>
      <w:proofErr w:type="spellEnd"/>
      <w:proofErr w:type="gramEnd"/>
      <w:r w:rsidRPr="00E12410">
        <w:rPr>
          <w:rFonts w:ascii="Garamond" w:hAnsi="Garamond" w:cs="Times New Roman"/>
          <w:lang w:eastAsia="hu-HU"/>
        </w:rPr>
        <w:t xml:space="preserve"> alapján</w:t>
      </w:r>
    </w:p>
    <w:p w14:paraId="11A25BD3" w14:textId="77777777" w:rsidR="00E12410" w:rsidRDefault="00E12410" w:rsidP="00E12410">
      <w:pPr>
        <w:autoSpaceDN w:val="0"/>
        <w:spacing w:after="0" w:line="240" w:lineRule="auto"/>
        <w:jc w:val="center"/>
        <w:rPr>
          <w:rFonts w:ascii="Garamond" w:hAnsi="Garamond" w:cs="Times New Roman"/>
          <w:b/>
          <w:bCs/>
          <w:caps/>
          <w:sz w:val="20"/>
          <w:szCs w:val="20"/>
          <w:lang w:eastAsia="hu-HU"/>
        </w:rPr>
      </w:pPr>
    </w:p>
    <w:p w14:paraId="56A23899" w14:textId="77777777" w:rsidR="00E12410" w:rsidRPr="000B50FB" w:rsidRDefault="00E12410" w:rsidP="00E12410">
      <w:pPr>
        <w:autoSpaceDN w:val="0"/>
        <w:spacing w:after="0" w:line="240" w:lineRule="auto"/>
        <w:jc w:val="center"/>
        <w:rPr>
          <w:rFonts w:ascii="Garamond" w:hAnsi="Garamond" w:cs="Times New Roman"/>
          <w:b/>
          <w:bCs/>
          <w:caps/>
          <w:sz w:val="20"/>
          <w:szCs w:val="20"/>
          <w:lang w:eastAsia="hu-HU"/>
        </w:rPr>
      </w:pPr>
    </w:p>
    <w:p w14:paraId="1CA9663A" w14:textId="7A10F9BD" w:rsidR="00E12410" w:rsidRPr="000B50FB" w:rsidRDefault="00E12410" w:rsidP="00E12410">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29C377DE" w14:textId="77777777" w:rsidR="00E12410" w:rsidRPr="000B50FB" w:rsidRDefault="00E12410" w:rsidP="00E12410">
      <w:pPr>
        <w:widowControl w:val="0"/>
        <w:spacing w:after="0" w:line="240" w:lineRule="auto"/>
        <w:jc w:val="center"/>
        <w:rPr>
          <w:rFonts w:ascii="Garamond" w:hAnsi="Garamond" w:cs="Times New Roman"/>
          <w:b/>
          <w:bCs/>
          <w:lang w:eastAsia="hu-HU"/>
        </w:rPr>
      </w:pPr>
    </w:p>
    <w:p w14:paraId="46B273A7"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12"/>
      </w:r>
      <w:r>
        <w:rPr>
          <w:rFonts w:ascii="Garamond" w:hAnsi="Garamond"/>
          <w:b/>
          <w:bCs/>
        </w:rPr>
        <w:t xml:space="preserve"> része </w:t>
      </w:r>
      <w:r w:rsidRPr="00CF3ABC">
        <w:rPr>
          <w:rFonts w:ascii="Garamond" w:hAnsi="Garamond"/>
          <w:b/>
          <w:bCs/>
        </w:rPr>
        <w:t>vonatkozásában</w:t>
      </w:r>
    </w:p>
    <w:p w14:paraId="33D63709" w14:textId="77777777" w:rsidR="00E12410" w:rsidRPr="000B50FB" w:rsidRDefault="00E12410" w:rsidP="00E12410">
      <w:pPr>
        <w:widowControl w:val="0"/>
        <w:spacing w:after="0" w:line="240" w:lineRule="auto"/>
        <w:jc w:val="center"/>
        <w:rPr>
          <w:rFonts w:ascii="Garamond" w:hAnsi="Garamond"/>
          <w:lang w:eastAsia="hu-HU"/>
        </w:rPr>
      </w:pPr>
    </w:p>
    <w:p w14:paraId="3C0A16BB" w14:textId="77777777" w:rsidR="00E12410" w:rsidRPr="000B50FB" w:rsidRDefault="00E12410" w:rsidP="00E12410">
      <w:pPr>
        <w:widowControl w:val="0"/>
        <w:spacing w:after="0" w:line="240" w:lineRule="auto"/>
        <w:jc w:val="center"/>
        <w:rPr>
          <w:rFonts w:ascii="Garamond" w:hAnsi="Garamond"/>
          <w:lang w:eastAsia="hu-HU"/>
        </w:rPr>
      </w:pPr>
    </w:p>
    <w:p w14:paraId="6A16E231" w14:textId="77777777" w:rsidR="00E12410" w:rsidRPr="000B50FB" w:rsidRDefault="00E12410" w:rsidP="00E12410">
      <w:pPr>
        <w:widowControl w:val="0"/>
        <w:spacing w:after="0" w:line="240" w:lineRule="auto"/>
        <w:jc w:val="both"/>
        <w:rPr>
          <w:rFonts w:ascii="Garamond" w:hAnsi="Garamond"/>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 az eljárást megindító felhívásban és a kapcsolódó dokumentációban foglalt valamennyi formai és tartalmi követelmény, utasítás, kikötés és műszaki leírás gondos áttekintése után</w:t>
      </w:r>
    </w:p>
    <w:p w14:paraId="0AF05EFA" w14:textId="77777777" w:rsidR="00E12410" w:rsidRPr="000B50FB" w:rsidRDefault="00E12410" w:rsidP="00E12410">
      <w:pPr>
        <w:widowControl w:val="0"/>
        <w:spacing w:after="0" w:line="240" w:lineRule="auto"/>
        <w:jc w:val="both"/>
        <w:rPr>
          <w:rFonts w:ascii="Garamond" w:hAnsi="Garamond"/>
          <w:lang w:eastAsia="hu-HU"/>
        </w:rPr>
      </w:pPr>
    </w:p>
    <w:p w14:paraId="427842E2" w14:textId="77777777" w:rsidR="00E12410" w:rsidRPr="000B50FB" w:rsidRDefault="00E12410" w:rsidP="00E12410">
      <w:pPr>
        <w:widowControl w:val="0"/>
        <w:spacing w:after="0" w:line="240" w:lineRule="auto"/>
        <w:jc w:val="center"/>
        <w:rPr>
          <w:rFonts w:ascii="Garamond" w:hAnsi="Garamond"/>
          <w:lang w:eastAsia="hu-HU"/>
        </w:rPr>
      </w:pPr>
    </w:p>
    <w:p w14:paraId="1AAABC6F" w14:textId="77777777" w:rsidR="00E12410" w:rsidRPr="000B50FB" w:rsidRDefault="00E12410" w:rsidP="00E12410">
      <w:pPr>
        <w:widowControl w:val="0"/>
        <w:autoSpaceDE w:val="0"/>
        <w:autoSpaceDN w:val="0"/>
        <w:spacing w:after="0" w:line="240" w:lineRule="auto"/>
        <w:jc w:val="center"/>
        <w:rPr>
          <w:rFonts w:ascii="Garamond" w:hAnsi="Garamond"/>
          <w:b/>
          <w:spacing w:val="40"/>
          <w:lang w:eastAsia="hu-HU"/>
        </w:rPr>
      </w:pPr>
      <w:proofErr w:type="gramStart"/>
      <w:r w:rsidRPr="000B50FB">
        <w:rPr>
          <w:rFonts w:ascii="Garamond" w:hAnsi="Garamond"/>
          <w:b/>
          <w:spacing w:val="40"/>
          <w:lang w:eastAsia="hu-HU"/>
        </w:rPr>
        <w:t>az</w:t>
      </w:r>
      <w:proofErr w:type="gramEnd"/>
      <w:r w:rsidRPr="000B50FB">
        <w:rPr>
          <w:rFonts w:ascii="Garamond" w:hAnsi="Garamond"/>
          <w:b/>
          <w:spacing w:val="40"/>
          <w:lang w:eastAsia="hu-HU"/>
        </w:rPr>
        <w:t xml:space="preserve"> alábbi nyilatkozatot tesszük:</w:t>
      </w:r>
    </w:p>
    <w:p w14:paraId="230BAA1E" w14:textId="77777777" w:rsidR="00E12410" w:rsidRPr="000B50FB" w:rsidRDefault="00E12410" w:rsidP="00E12410">
      <w:pPr>
        <w:widowControl w:val="0"/>
        <w:autoSpaceDE w:val="0"/>
        <w:autoSpaceDN w:val="0"/>
        <w:spacing w:after="0" w:line="240" w:lineRule="auto"/>
        <w:jc w:val="both"/>
        <w:rPr>
          <w:rFonts w:ascii="Garamond" w:hAnsi="Garamond"/>
          <w:lang w:eastAsia="hu-HU"/>
        </w:rPr>
      </w:pPr>
    </w:p>
    <w:p w14:paraId="118A18CB" w14:textId="28B2864B"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 xml:space="preserve">Nyertességünk esetén a fenti közbeszerzési eljárás vonatkozásában legkésőbb a szerződés megkötésének idejére </w:t>
      </w:r>
      <w:r w:rsidRPr="000B50FB">
        <w:rPr>
          <w:rFonts w:ascii="Garamond" w:hAnsi="Garamond" w:cs="Times New Roman"/>
          <w:b/>
          <w:szCs w:val="20"/>
          <w:u w:val="single"/>
          <w:lang w:eastAsia="hu-HU"/>
        </w:rPr>
        <w:t>teljes körű (</w:t>
      </w:r>
      <w:proofErr w:type="spellStart"/>
      <w:r w:rsidRPr="000B50FB">
        <w:rPr>
          <w:rFonts w:ascii="Garamond" w:hAnsi="Garamond" w:cs="Times New Roman"/>
          <w:b/>
          <w:szCs w:val="20"/>
          <w:u w:val="single"/>
          <w:lang w:eastAsia="hu-HU"/>
        </w:rPr>
        <w:t>allrisk</w:t>
      </w:r>
      <w:proofErr w:type="spellEnd"/>
      <w:r w:rsidRPr="000B50FB">
        <w:rPr>
          <w:rFonts w:ascii="Garamond" w:hAnsi="Garamond" w:cs="Times New Roman"/>
          <w:b/>
          <w:szCs w:val="20"/>
          <w:u w:val="single"/>
          <w:lang w:eastAsia="hu-HU"/>
        </w:rPr>
        <w:t xml:space="preserve">) </w:t>
      </w:r>
      <w:r>
        <w:rPr>
          <w:rFonts w:ascii="Garamond" w:hAnsi="Garamond" w:cs="Times New Roman"/>
          <w:b/>
          <w:szCs w:val="20"/>
          <w:u w:val="single"/>
          <w:lang w:eastAsia="hu-HU"/>
        </w:rPr>
        <w:t>típusú</w:t>
      </w:r>
      <w:r w:rsidRPr="000B50FB">
        <w:rPr>
          <w:rFonts w:ascii="Garamond" w:hAnsi="Garamond" w:cs="Times New Roman"/>
          <w:b/>
          <w:szCs w:val="20"/>
          <w:u w:val="single"/>
          <w:lang w:eastAsia="hu-HU"/>
        </w:rPr>
        <w:t xml:space="preserve"> </w:t>
      </w:r>
      <w:r>
        <w:rPr>
          <w:rFonts w:ascii="Garamond" w:hAnsi="Garamond" w:cs="Times New Roman"/>
          <w:b/>
          <w:szCs w:val="20"/>
          <w:u w:val="single"/>
          <w:lang w:eastAsia="hu-HU"/>
        </w:rPr>
        <w:t xml:space="preserve">kivitelezői </w:t>
      </w:r>
      <w:r w:rsidRPr="000B50FB">
        <w:rPr>
          <w:rFonts w:ascii="Garamond" w:hAnsi="Garamond" w:cs="Times New Roman"/>
          <w:b/>
          <w:szCs w:val="20"/>
          <w:u w:val="single"/>
          <w:lang w:eastAsia="hu-HU"/>
        </w:rPr>
        <w:t>(építési-szerelési)</w:t>
      </w:r>
      <w:r w:rsidRPr="000B50FB">
        <w:rPr>
          <w:rFonts w:ascii="Garamond" w:hAnsi="Garamond" w:cs="Times New Roman"/>
          <w:b/>
          <w:u w:val="single"/>
          <w:lang w:eastAsia="hu-HU"/>
        </w:rPr>
        <w:t xml:space="preserve"> felelősségbiztosítás</w:t>
      </w:r>
      <w:r w:rsidRPr="000B50FB">
        <w:rPr>
          <w:rFonts w:ascii="Garamond" w:hAnsi="Garamond" w:cs="Times New Roman"/>
          <w:lang w:eastAsia="hu-HU"/>
        </w:rPr>
        <w:t xml:space="preserve">i szerződést fogunk kötni </w:t>
      </w:r>
      <w:r w:rsidRPr="000B50FB">
        <w:rPr>
          <w:rFonts w:ascii="Garamond" w:hAnsi="Garamond" w:cs="Times New Roman"/>
          <w:szCs w:val="20"/>
          <w:lang w:eastAsia="hu-HU"/>
        </w:rPr>
        <w:t xml:space="preserve">legalább </w:t>
      </w:r>
      <w:r>
        <w:rPr>
          <w:rFonts w:ascii="Garamond" w:hAnsi="Garamond" w:cs="Times New Roman"/>
          <w:szCs w:val="20"/>
          <w:lang w:eastAsia="hu-HU"/>
        </w:rPr>
        <w:t>1</w:t>
      </w:r>
      <w:r w:rsidRPr="000B50FB">
        <w:rPr>
          <w:rFonts w:ascii="Garamond" w:hAnsi="Garamond" w:cs="Times New Roman"/>
          <w:szCs w:val="20"/>
          <w:lang w:eastAsia="hu-HU"/>
        </w:rPr>
        <w:t xml:space="preserve">00.000.000,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/év, azaz </w:t>
      </w:r>
      <w:r>
        <w:rPr>
          <w:rFonts w:ascii="Garamond" w:hAnsi="Garamond" w:cs="Times New Roman"/>
          <w:szCs w:val="20"/>
          <w:lang w:eastAsia="hu-HU"/>
        </w:rPr>
        <w:t>egy</w:t>
      </w:r>
      <w:r w:rsidRPr="000B50FB">
        <w:rPr>
          <w:rFonts w:ascii="Garamond" w:hAnsi="Garamond" w:cs="Times New Roman"/>
          <w:szCs w:val="20"/>
          <w:lang w:eastAsia="hu-HU"/>
        </w:rPr>
        <w:t>százmillió forint/év</w:t>
      </w:r>
      <w:r>
        <w:rPr>
          <w:rFonts w:ascii="Garamond" w:hAnsi="Garamond" w:cs="Times New Roman"/>
          <w:szCs w:val="20"/>
          <w:lang w:eastAsia="hu-HU"/>
        </w:rPr>
        <w:t xml:space="preserve"> és legalább 5</w:t>
      </w:r>
      <w:r w:rsidRPr="000B50FB">
        <w:rPr>
          <w:rFonts w:ascii="Garamond" w:hAnsi="Garamond" w:cs="Times New Roman"/>
          <w:szCs w:val="20"/>
          <w:lang w:eastAsia="hu-HU"/>
        </w:rPr>
        <w:t xml:space="preserve">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 azaz </w:t>
      </w:r>
      <w:r>
        <w:rPr>
          <w:rFonts w:ascii="Garamond" w:hAnsi="Garamond" w:cs="Times New Roman"/>
          <w:szCs w:val="20"/>
          <w:lang w:eastAsia="hu-HU"/>
        </w:rPr>
        <w:t>ötven</w:t>
      </w:r>
      <w:r w:rsidRPr="000B50FB">
        <w:rPr>
          <w:rFonts w:ascii="Garamond" w:hAnsi="Garamond" w:cs="Times New Roman"/>
          <w:szCs w:val="20"/>
          <w:lang w:eastAsia="hu-HU"/>
        </w:rPr>
        <w:t>millió forint/kár</w:t>
      </w:r>
      <w:r w:rsidRPr="000B50FB">
        <w:rPr>
          <w:rFonts w:ascii="Garamond" w:hAnsi="Garamond" w:cs="Times New Roman"/>
          <w:lang w:eastAsia="hu-HU"/>
        </w:rPr>
        <w:t xml:space="preserve"> mértékéig. </w:t>
      </w:r>
    </w:p>
    <w:p w14:paraId="79E5D9B1"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01DD531E" w14:textId="77777777" w:rsidR="00E12410" w:rsidRPr="000B50FB" w:rsidRDefault="00E12410" w:rsidP="00E12410">
      <w:pPr>
        <w:widowControl w:val="0"/>
        <w:autoSpaceDE w:val="0"/>
        <w:autoSpaceDN w:val="0"/>
        <w:spacing w:after="0" w:line="240" w:lineRule="auto"/>
        <w:jc w:val="center"/>
        <w:rPr>
          <w:rFonts w:ascii="Garamond" w:hAnsi="Garamond" w:cs="Times New Roman"/>
          <w:lang w:eastAsia="hu-HU"/>
        </w:rPr>
      </w:pPr>
      <w:proofErr w:type="gramStart"/>
      <w:r w:rsidRPr="000B50FB">
        <w:rPr>
          <w:rFonts w:ascii="Garamond" w:hAnsi="Garamond" w:cs="Times New Roman"/>
          <w:lang w:eastAsia="hu-HU"/>
        </w:rPr>
        <w:t>vagy</w:t>
      </w:r>
      <w:proofErr w:type="gramEnd"/>
      <w:r w:rsidRPr="000B50FB">
        <w:rPr>
          <w:rFonts w:ascii="Garamond" w:hAnsi="Garamond"/>
          <w:vertAlign w:val="superscript"/>
          <w:lang w:eastAsia="hu-HU"/>
        </w:rPr>
        <w:footnoteReference w:id="13"/>
      </w:r>
    </w:p>
    <w:p w14:paraId="22CA4419"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44A32E47" w14:textId="58DDBDBF"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 xml:space="preserve">Nyertességünk esetén a fenti közbeszerzési eljárás vonatkozásában legkésőbb a szerződés megkötésének idejére </w:t>
      </w:r>
      <w:r w:rsidR="00B87F9E">
        <w:rPr>
          <w:rFonts w:ascii="Garamond" w:hAnsi="Garamond" w:cs="Times New Roman"/>
          <w:lang w:eastAsia="hu-HU"/>
        </w:rPr>
        <w:t xml:space="preserve">a meglévő </w:t>
      </w:r>
      <w:r w:rsidRPr="000B50FB">
        <w:rPr>
          <w:rFonts w:ascii="Garamond" w:hAnsi="Garamond" w:cs="Times New Roman"/>
          <w:b/>
          <w:szCs w:val="20"/>
          <w:u w:val="single"/>
          <w:lang w:eastAsia="hu-HU"/>
        </w:rPr>
        <w:t>teljes körű (</w:t>
      </w:r>
      <w:proofErr w:type="spellStart"/>
      <w:r w:rsidRPr="000B50FB">
        <w:rPr>
          <w:rFonts w:ascii="Garamond" w:hAnsi="Garamond" w:cs="Times New Roman"/>
          <w:b/>
          <w:szCs w:val="20"/>
          <w:u w:val="single"/>
          <w:lang w:eastAsia="hu-HU"/>
        </w:rPr>
        <w:t>allrisk</w:t>
      </w:r>
      <w:proofErr w:type="spellEnd"/>
      <w:r w:rsidRPr="000B50FB">
        <w:rPr>
          <w:rFonts w:ascii="Garamond" w:hAnsi="Garamond" w:cs="Times New Roman"/>
          <w:b/>
          <w:szCs w:val="20"/>
          <w:u w:val="single"/>
          <w:lang w:eastAsia="hu-HU"/>
        </w:rPr>
        <w:t xml:space="preserve">) </w:t>
      </w:r>
      <w:r>
        <w:rPr>
          <w:rFonts w:ascii="Garamond" w:hAnsi="Garamond" w:cs="Times New Roman"/>
          <w:b/>
          <w:szCs w:val="20"/>
          <w:u w:val="single"/>
          <w:lang w:eastAsia="hu-HU"/>
        </w:rPr>
        <w:t xml:space="preserve">típusú </w:t>
      </w:r>
      <w:r w:rsidRPr="000B50FB">
        <w:rPr>
          <w:rFonts w:ascii="Garamond" w:hAnsi="Garamond" w:cs="Times New Roman"/>
          <w:b/>
          <w:szCs w:val="20"/>
          <w:u w:val="single"/>
          <w:lang w:eastAsia="hu-HU"/>
        </w:rPr>
        <w:t>kivitelezői (építési-szerelési)</w:t>
      </w:r>
      <w:r w:rsidRPr="000B50FB">
        <w:rPr>
          <w:rFonts w:ascii="Garamond" w:hAnsi="Garamond" w:cs="Times New Roman"/>
          <w:b/>
          <w:u w:val="single"/>
          <w:lang w:eastAsia="hu-HU"/>
        </w:rPr>
        <w:t xml:space="preserve"> felelősségbiztosításunkat</w:t>
      </w:r>
      <w:r w:rsidRPr="000B50FB">
        <w:rPr>
          <w:rFonts w:ascii="Garamond" w:hAnsi="Garamond" w:cs="Times New Roman"/>
          <w:lang w:eastAsia="hu-HU"/>
        </w:rPr>
        <w:t xml:space="preserve"> kiterjesztjük a fenti közbeszerzési eljárás eredményeként megkötésre kerülő szerződésre </w:t>
      </w:r>
      <w:r w:rsidRPr="000B50FB">
        <w:rPr>
          <w:rFonts w:ascii="Garamond" w:hAnsi="Garamond" w:cs="Times New Roman"/>
          <w:szCs w:val="20"/>
          <w:lang w:eastAsia="hu-HU"/>
        </w:rPr>
        <w:t xml:space="preserve">legalább </w:t>
      </w:r>
      <w:r>
        <w:rPr>
          <w:rFonts w:ascii="Garamond" w:hAnsi="Garamond" w:cs="Times New Roman"/>
          <w:szCs w:val="20"/>
          <w:lang w:eastAsia="hu-HU"/>
        </w:rPr>
        <w:t>1</w:t>
      </w:r>
      <w:r w:rsidRPr="000B50FB">
        <w:rPr>
          <w:rFonts w:ascii="Garamond" w:hAnsi="Garamond" w:cs="Times New Roman"/>
          <w:szCs w:val="20"/>
          <w:lang w:eastAsia="hu-HU"/>
        </w:rPr>
        <w:t xml:space="preserve">00.000.000,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/év, azaz </w:t>
      </w:r>
      <w:r>
        <w:rPr>
          <w:rFonts w:ascii="Garamond" w:hAnsi="Garamond" w:cs="Times New Roman"/>
          <w:szCs w:val="20"/>
          <w:lang w:eastAsia="hu-HU"/>
        </w:rPr>
        <w:t>egy</w:t>
      </w:r>
      <w:r w:rsidRPr="000B50FB">
        <w:rPr>
          <w:rFonts w:ascii="Garamond" w:hAnsi="Garamond" w:cs="Times New Roman"/>
          <w:szCs w:val="20"/>
          <w:lang w:eastAsia="hu-HU"/>
        </w:rPr>
        <w:t>százmillió forint/év</w:t>
      </w:r>
      <w:r>
        <w:rPr>
          <w:rFonts w:ascii="Garamond" w:hAnsi="Garamond" w:cs="Times New Roman"/>
          <w:szCs w:val="20"/>
          <w:lang w:eastAsia="hu-HU"/>
        </w:rPr>
        <w:t xml:space="preserve"> és legalább 5</w:t>
      </w:r>
      <w:r w:rsidRPr="000B50FB">
        <w:rPr>
          <w:rFonts w:ascii="Garamond" w:hAnsi="Garamond" w:cs="Times New Roman"/>
          <w:szCs w:val="20"/>
          <w:lang w:eastAsia="hu-HU"/>
        </w:rPr>
        <w:t xml:space="preserve">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 azaz </w:t>
      </w:r>
      <w:r>
        <w:rPr>
          <w:rFonts w:ascii="Garamond" w:hAnsi="Garamond" w:cs="Times New Roman"/>
          <w:szCs w:val="20"/>
          <w:lang w:eastAsia="hu-HU"/>
        </w:rPr>
        <w:t>ötven</w:t>
      </w:r>
      <w:r w:rsidRPr="000B50FB">
        <w:rPr>
          <w:rFonts w:ascii="Garamond" w:hAnsi="Garamond" w:cs="Times New Roman"/>
          <w:szCs w:val="20"/>
          <w:lang w:eastAsia="hu-HU"/>
        </w:rPr>
        <w:t>millió forint/kár</w:t>
      </w:r>
      <w:r w:rsidRPr="000B50FB">
        <w:rPr>
          <w:rFonts w:ascii="Garamond" w:hAnsi="Garamond" w:cs="Times New Roman"/>
          <w:lang w:eastAsia="hu-HU"/>
        </w:rPr>
        <w:t xml:space="preserve"> mértékéig.</w:t>
      </w:r>
      <w:r w:rsidRPr="000B50FB">
        <w:rPr>
          <w:rFonts w:ascii="Garamond" w:hAnsi="Garamond"/>
          <w:vertAlign w:val="superscript"/>
          <w:lang w:eastAsia="hu-HU"/>
        </w:rPr>
        <w:t xml:space="preserve">  </w:t>
      </w:r>
    </w:p>
    <w:p w14:paraId="4333374E" w14:textId="77777777" w:rsidR="00E12410" w:rsidRPr="000B50FB" w:rsidRDefault="00E12410" w:rsidP="00E12410">
      <w:pPr>
        <w:spacing w:after="0" w:line="240" w:lineRule="auto"/>
        <w:rPr>
          <w:rFonts w:ascii="Garamond" w:hAnsi="Garamond" w:cs="Times New Roman"/>
          <w:lang w:eastAsia="hu-HU"/>
        </w:rPr>
      </w:pPr>
    </w:p>
    <w:p w14:paraId="1EDD7930" w14:textId="454ED551" w:rsidR="00E12410" w:rsidRPr="000B50FB" w:rsidRDefault="00E12410" w:rsidP="00E12410">
      <w:pPr>
        <w:spacing w:after="0" w:line="240" w:lineRule="auto"/>
        <w:jc w:val="both"/>
        <w:rPr>
          <w:rFonts w:ascii="Garamond" w:hAnsi="Garamond" w:cs="Times New Roman"/>
          <w:lang w:eastAsia="hu-HU"/>
        </w:rPr>
      </w:pPr>
      <w:r w:rsidRPr="000B50FB">
        <w:rPr>
          <w:rFonts w:ascii="Garamond" w:hAnsi="Garamond" w:cs="Times New Roman"/>
          <w:lang w:eastAsia="hu-HU"/>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14:paraId="317EF5B6" w14:textId="77777777" w:rsidR="00E12410" w:rsidRPr="000B50FB" w:rsidRDefault="00E12410" w:rsidP="00E12410">
      <w:pPr>
        <w:widowControl w:val="0"/>
        <w:autoSpaceDE w:val="0"/>
        <w:autoSpaceDN w:val="0"/>
        <w:adjustRightInd w:val="0"/>
        <w:spacing w:after="0" w:line="240" w:lineRule="auto"/>
        <w:jc w:val="both"/>
        <w:rPr>
          <w:rFonts w:ascii="Garamond" w:hAnsi="Garamond"/>
          <w:lang w:eastAsia="hu-HU"/>
        </w:rPr>
      </w:pPr>
    </w:p>
    <w:p w14:paraId="55DC1EFD" w14:textId="77777777" w:rsidR="00E12410" w:rsidRPr="0051724B" w:rsidRDefault="00E12410" w:rsidP="00E12410">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p w14:paraId="7C5A648E" w14:textId="77777777" w:rsidR="00E12410" w:rsidRDefault="00E12410" w:rsidP="00E12410">
      <w:pPr>
        <w:widowControl w:val="0"/>
        <w:spacing w:after="0" w:line="240" w:lineRule="auto"/>
        <w:rPr>
          <w:rFonts w:ascii="Garamond" w:hAnsi="Garamond"/>
          <w:lang w:eastAsia="hu-HU"/>
        </w:rPr>
      </w:pPr>
    </w:p>
    <w:p w14:paraId="32D09D83" w14:textId="77777777" w:rsidR="00E12410" w:rsidRPr="000B50FB" w:rsidRDefault="00E12410" w:rsidP="00E12410">
      <w:pPr>
        <w:widowControl w:val="0"/>
        <w:spacing w:after="0" w:line="240" w:lineRule="auto"/>
        <w:rPr>
          <w:rFonts w:ascii="Garamond" w:hAnsi="Garamond"/>
          <w:lang w:eastAsia="hu-HU"/>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12410" w:rsidRPr="000B50FB" w14:paraId="435C8866" w14:textId="77777777" w:rsidTr="00012016">
        <w:tc>
          <w:tcPr>
            <w:tcW w:w="4320" w:type="dxa"/>
          </w:tcPr>
          <w:p w14:paraId="50F0DD09"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w:t>
            </w:r>
          </w:p>
        </w:tc>
      </w:tr>
      <w:tr w:rsidR="00E12410" w:rsidRPr="000B50FB" w14:paraId="1FE8E967" w14:textId="77777777" w:rsidTr="00012016">
        <w:tc>
          <w:tcPr>
            <w:tcW w:w="4320" w:type="dxa"/>
          </w:tcPr>
          <w:p w14:paraId="4FE97AA2"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4B1280ED" w14:textId="77777777" w:rsidR="00E12410" w:rsidRPr="000B50FB" w:rsidRDefault="00E12410" w:rsidP="00E12410">
            <w:pPr>
              <w:widowControl w:val="0"/>
              <w:spacing w:after="0" w:line="240" w:lineRule="auto"/>
              <w:jc w:val="center"/>
              <w:rPr>
                <w:rFonts w:ascii="Garamond" w:hAnsi="Garamond"/>
                <w:lang w:eastAsia="hu-HU"/>
              </w:rPr>
            </w:pPr>
          </w:p>
        </w:tc>
      </w:tr>
    </w:tbl>
    <w:p w14:paraId="454EDE13" w14:textId="77777777" w:rsidR="00E12410" w:rsidRPr="000B50FB" w:rsidRDefault="00E12410" w:rsidP="00E12410">
      <w:pPr>
        <w:spacing w:after="0" w:line="240" w:lineRule="auto"/>
        <w:rPr>
          <w:rFonts w:ascii="Garamond" w:hAnsi="Garamond" w:cs="Times New Roman"/>
          <w:b/>
          <w:bCs/>
          <w:caps/>
          <w:lang w:eastAsia="hu-HU"/>
        </w:rPr>
      </w:pPr>
      <w:r w:rsidRPr="000B50FB">
        <w:rPr>
          <w:rFonts w:ascii="Garamond" w:hAnsi="Garamond" w:cs="Times New Roman"/>
          <w:b/>
          <w:bCs/>
          <w:caps/>
          <w:lang w:eastAsia="hu-HU"/>
        </w:rPr>
        <w:br w:type="page"/>
      </w:r>
    </w:p>
    <w:p w14:paraId="7DAA4794" w14:textId="301C213C" w:rsidR="00E12410" w:rsidRPr="007E7EAE" w:rsidRDefault="007E7EAE" w:rsidP="00E12410">
      <w:pPr>
        <w:widowControl w:val="0"/>
        <w:autoSpaceDE w:val="0"/>
        <w:autoSpaceDN w:val="0"/>
        <w:spacing w:after="0" w:line="240" w:lineRule="auto"/>
        <w:jc w:val="right"/>
        <w:rPr>
          <w:rFonts w:ascii="Garamond" w:hAnsi="Garamond"/>
          <w:b/>
          <w:lang w:eastAsia="hu-HU"/>
        </w:rPr>
      </w:pPr>
      <w:r w:rsidRPr="007E7EAE">
        <w:rPr>
          <w:rFonts w:ascii="Garamond" w:hAnsi="Garamond" w:cs="Garamond"/>
          <w:b/>
          <w:lang w:eastAsia="hu-HU"/>
        </w:rPr>
        <w:lastRenderedPageBreak/>
        <w:t>8</w:t>
      </w:r>
      <w:r w:rsidR="00E12410" w:rsidRPr="007E7EAE">
        <w:rPr>
          <w:rFonts w:ascii="Garamond" w:hAnsi="Garamond" w:cs="Garamond"/>
          <w:b/>
          <w:lang w:eastAsia="hu-HU"/>
        </w:rPr>
        <w:t>. számú melléklet</w:t>
      </w:r>
    </w:p>
    <w:p w14:paraId="08890051" w14:textId="77777777" w:rsidR="00E12410" w:rsidRPr="006E4DD3" w:rsidRDefault="00E12410" w:rsidP="00E12410">
      <w:pPr>
        <w:widowControl w:val="0"/>
        <w:autoSpaceDE w:val="0"/>
        <w:autoSpaceDN w:val="0"/>
        <w:spacing w:after="0" w:line="240" w:lineRule="auto"/>
        <w:rPr>
          <w:rFonts w:ascii="Garamond" w:hAnsi="Garamond"/>
          <w:lang w:eastAsia="hu-HU"/>
        </w:rPr>
      </w:pPr>
    </w:p>
    <w:p w14:paraId="0ADDC72C" w14:textId="77777777" w:rsidR="00E12410" w:rsidRPr="006E4DD3" w:rsidRDefault="00E12410" w:rsidP="00E12410">
      <w:pPr>
        <w:widowControl w:val="0"/>
        <w:numPr>
          <w:ilvl w:val="7"/>
          <w:numId w:val="29"/>
        </w:numPr>
        <w:suppressAutoHyphens w:val="0"/>
        <w:spacing w:after="0" w:line="240" w:lineRule="auto"/>
        <w:jc w:val="center"/>
        <w:textAlignment w:val="auto"/>
        <w:outlineLvl w:val="7"/>
        <w:rPr>
          <w:rFonts w:ascii="Garamond" w:hAnsi="Garamond" w:cs="Times New Roman"/>
          <w:b/>
          <w:lang w:eastAsia="hu-HU"/>
        </w:rPr>
      </w:pPr>
      <w:r w:rsidRPr="006E4DD3">
        <w:rPr>
          <w:rFonts w:ascii="Garamond" w:hAnsi="Garamond" w:cs="Times New Roman"/>
          <w:b/>
          <w:lang w:eastAsia="hu-HU"/>
        </w:rPr>
        <w:t>Nyilatkozat felelősségbiztosítás vonatkozásában</w:t>
      </w:r>
    </w:p>
    <w:p w14:paraId="1D1FAADC" w14:textId="77777777" w:rsidR="006E4DD3" w:rsidRPr="006E4DD3" w:rsidRDefault="006E4DD3" w:rsidP="00E12410">
      <w:pPr>
        <w:autoSpaceDN w:val="0"/>
        <w:spacing w:after="0" w:line="240" w:lineRule="auto"/>
        <w:jc w:val="center"/>
        <w:rPr>
          <w:rFonts w:ascii="Garamond" w:hAnsi="Garamond" w:cs="Times New Roman"/>
          <w:lang w:eastAsia="hu-HU"/>
        </w:rPr>
      </w:pPr>
    </w:p>
    <w:p w14:paraId="792E88BF" w14:textId="77777777" w:rsidR="00E12410" w:rsidRPr="006E4DD3" w:rsidRDefault="00E12410" w:rsidP="00E12410">
      <w:pPr>
        <w:autoSpaceDN w:val="0"/>
        <w:spacing w:after="0" w:line="240" w:lineRule="auto"/>
        <w:jc w:val="center"/>
        <w:rPr>
          <w:rFonts w:ascii="Garamond" w:hAnsi="Garamond" w:cs="Times New Roman"/>
          <w:b/>
          <w:bCs/>
          <w:caps/>
          <w:lang w:eastAsia="hu-HU"/>
        </w:rPr>
      </w:pPr>
      <w:proofErr w:type="gramStart"/>
      <w:r w:rsidRPr="006E4DD3">
        <w:rPr>
          <w:rFonts w:ascii="Garamond" w:hAnsi="Garamond" w:cs="Times New Roman"/>
          <w:lang w:eastAsia="hu-HU"/>
        </w:rPr>
        <w:t>a</w:t>
      </w:r>
      <w:proofErr w:type="gramEnd"/>
      <w:r w:rsidRPr="006E4DD3">
        <w:rPr>
          <w:rFonts w:ascii="Garamond" w:hAnsi="Garamond" w:cs="Times New Roman"/>
          <w:lang w:eastAsia="hu-HU"/>
        </w:rPr>
        <w:t xml:space="preserve"> 322/2015. (X. 30.) Korm. rendelet 11. §</w:t>
      </w:r>
      <w:proofErr w:type="spellStart"/>
      <w:r w:rsidRPr="006E4DD3">
        <w:rPr>
          <w:rFonts w:ascii="Garamond" w:hAnsi="Garamond" w:cs="Times New Roman"/>
          <w:lang w:eastAsia="hu-HU"/>
        </w:rPr>
        <w:t>-</w:t>
      </w:r>
      <w:proofErr w:type="gramStart"/>
      <w:r w:rsidRPr="006E4DD3">
        <w:rPr>
          <w:rFonts w:ascii="Garamond" w:hAnsi="Garamond" w:cs="Times New Roman"/>
          <w:lang w:eastAsia="hu-HU"/>
        </w:rPr>
        <w:t>a</w:t>
      </w:r>
      <w:proofErr w:type="spellEnd"/>
      <w:proofErr w:type="gramEnd"/>
      <w:r w:rsidRPr="006E4DD3">
        <w:rPr>
          <w:rFonts w:ascii="Garamond" w:hAnsi="Garamond" w:cs="Times New Roman"/>
          <w:lang w:eastAsia="hu-HU"/>
        </w:rPr>
        <w:t xml:space="preserve"> alapján</w:t>
      </w:r>
    </w:p>
    <w:p w14:paraId="0940F636" w14:textId="77777777" w:rsidR="00E12410" w:rsidRPr="006E4DD3" w:rsidRDefault="00E12410" w:rsidP="00E12410">
      <w:pPr>
        <w:autoSpaceDN w:val="0"/>
        <w:spacing w:after="0" w:line="240" w:lineRule="auto"/>
        <w:jc w:val="center"/>
        <w:rPr>
          <w:rFonts w:ascii="Garamond" w:hAnsi="Garamond" w:cs="Times New Roman"/>
          <w:b/>
          <w:bCs/>
          <w:caps/>
          <w:lang w:eastAsia="hu-HU"/>
        </w:rPr>
      </w:pPr>
    </w:p>
    <w:p w14:paraId="1C321B9C" w14:textId="7849C204" w:rsidR="00E12410" w:rsidRPr="006E4DD3" w:rsidRDefault="00E12410" w:rsidP="00E12410">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006E4DD3"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4959E6AB" w14:textId="77777777" w:rsidR="00E12410" w:rsidRPr="000B50FB" w:rsidRDefault="00E12410" w:rsidP="00E12410">
      <w:pPr>
        <w:widowControl w:val="0"/>
        <w:spacing w:after="0" w:line="240" w:lineRule="auto"/>
        <w:jc w:val="center"/>
        <w:rPr>
          <w:rFonts w:ascii="Garamond" w:hAnsi="Garamond" w:cs="Times New Roman"/>
          <w:b/>
          <w:bCs/>
          <w:lang w:eastAsia="hu-HU"/>
        </w:rPr>
      </w:pPr>
    </w:p>
    <w:p w14:paraId="250EF8EF"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14"/>
      </w:r>
      <w:r>
        <w:rPr>
          <w:rFonts w:ascii="Garamond" w:hAnsi="Garamond"/>
          <w:b/>
          <w:bCs/>
        </w:rPr>
        <w:t xml:space="preserve"> része </w:t>
      </w:r>
      <w:r w:rsidRPr="00CF3ABC">
        <w:rPr>
          <w:rFonts w:ascii="Garamond" w:hAnsi="Garamond"/>
          <w:b/>
          <w:bCs/>
        </w:rPr>
        <w:t>vonatkozásában</w:t>
      </w:r>
    </w:p>
    <w:p w14:paraId="19B914E0" w14:textId="77777777" w:rsidR="00E12410" w:rsidRPr="000B50FB" w:rsidRDefault="00E12410" w:rsidP="00E12410">
      <w:pPr>
        <w:widowControl w:val="0"/>
        <w:spacing w:after="0" w:line="240" w:lineRule="auto"/>
        <w:jc w:val="center"/>
        <w:rPr>
          <w:rFonts w:ascii="Garamond" w:hAnsi="Garamond"/>
          <w:lang w:eastAsia="hu-HU"/>
        </w:rPr>
      </w:pPr>
    </w:p>
    <w:p w14:paraId="1CFD6FCA" w14:textId="77777777" w:rsidR="00E12410" w:rsidRPr="000B50FB" w:rsidRDefault="00E12410" w:rsidP="00E12410">
      <w:pPr>
        <w:widowControl w:val="0"/>
        <w:spacing w:after="0" w:line="240" w:lineRule="auto"/>
        <w:jc w:val="both"/>
        <w:rPr>
          <w:rFonts w:ascii="Garamond" w:hAnsi="Garamond"/>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 az eljárást megindító felhívásban és a kapcsolódó dokumentációban foglalt valamennyi formai és tartalmi követelmény, utasítás, kikötés és műszaki leírás gondos áttekintése után</w:t>
      </w:r>
    </w:p>
    <w:p w14:paraId="41B65E4B" w14:textId="77777777" w:rsidR="00E12410" w:rsidRPr="000B50FB" w:rsidRDefault="00E12410" w:rsidP="00E12410">
      <w:pPr>
        <w:widowControl w:val="0"/>
        <w:spacing w:after="0" w:line="240" w:lineRule="auto"/>
        <w:jc w:val="both"/>
        <w:rPr>
          <w:rFonts w:ascii="Garamond" w:hAnsi="Garamond"/>
          <w:lang w:eastAsia="hu-HU"/>
        </w:rPr>
      </w:pPr>
    </w:p>
    <w:p w14:paraId="0C4C28C8" w14:textId="77777777" w:rsidR="00E12410" w:rsidRPr="000B50FB" w:rsidRDefault="00E12410" w:rsidP="00E12410">
      <w:pPr>
        <w:widowControl w:val="0"/>
        <w:spacing w:after="0" w:line="240" w:lineRule="auto"/>
        <w:jc w:val="center"/>
        <w:rPr>
          <w:rFonts w:ascii="Garamond" w:hAnsi="Garamond"/>
          <w:lang w:eastAsia="hu-HU"/>
        </w:rPr>
      </w:pPr>
    </w:p>
    <w:p w14:paraId="60C549B6" w14:textId="77777777" w:rsidR="00E12410" w:rsidRPr="000B50FB" w:rsidRDefault="00E12410" w:rsidP="00E12410">
      <w:pPr>
        <w:widowControl w:val="0"/>
        <w:autoSpaceDE w:val="0"/>
        <w:autoSpaceDN w:val="0"/>
        <w:spacing w:after="0" w:line="240" w:lineRule="auto"/>
        <w:jc w:val="center"/>
        <w:rPr>
          <w:rFonts w:ascii="Garamond" w:hAnsi="Garamond"/>
          <w:b/>
          <w:spacing w:val="40"/>
          <w:lang w:eastAsia="hu-HU"/>
        </w:rPr>
      </w:pPr>
      <w:proofErr w:type="gramStart"/>
      <w:r w:rsidRPr="000B50FB">
        <w:rPr>
          <w:rFonts w:ascii="Garamond" w:hAnsi="Garamond"/>
          <w:b/>
          <w:spacing w:val="40"/>
          <w:lang w:eastAsia="hu-HU"/>
        </w:rPr>
        <w:t>az</w:t>
      </w:r>
      <w:proofErr w:type="gramEnd"/>
      <w:r w:rsidRPr="000B50FB">
        <w:rPr>
          <w:rFonts w:ascii="Garamond" w:hAnsi="Garamond"/>
          <w:b/>
          <w:spacing w:val="40"/>
          <w:lang w:eastAsia="hu-HU"/>
        </w:rPr>
        <w:t xml:space="preserve"> alábbi nyilatkozatot tesszük:</w:t>
      </w:r>
    </w:p>
    <w:p w14:paraId="0BA9A8C8" w14:textId="77777777" w:rsidR="00E12410" w:rsidRPr="000B50FB" w:rsidRDefault="00E12410" w:rsidP="00E12410">
      <w:pPr>
        <w:widowControl w:val="0"/>
        <w:autoSpaceDE w:val="0"/>
        <w:autoSpaceDN w:val="0"/>
        <w:spacing w:after="0" w:line="240" w:lineRule="auto"/>
        <w:jc w:val="both"/>
        <w:rPr>
          <w:rFonts w:ascii="Garamond" w:hAnsi="Garamond"/>
          <w:lang w:eastAsia="hu-HU"/>
        </w:rPr>
      </w:pPr>
    </w:p>
    <w:p w14:paraId="06BCB615" w14:textId="77777777" w:rsidR="00E12410" w:rsidRPr="000B50FB" w:rsidRDefault="00E12410" w:rsidP="00E12410">
      <w:pPr>
        <w:widowControl w:val="0"/>
        <w:autoSpaceDE w:val="0"/>
        <w:autoSpaceDN w:val="0"/>
        <w:spacing w:after="0" w:line="240" w:lineRule="auto"/>
        <w:jc w:val="both"/>
        <w:rPr>
          <w:rFonts w:ascii="Garamond" w:hAnsi="Garamond"/>
          <w:lang w:eastAsia="hu-HU"/>
        </w:rPr>
      </w:pPr>
    </w:p>
    <w:p w14:paraId="10A20AAA" w14:textId="261639E8"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 xml:space="preserve">Nyertességünk esetén a fenti közbeszerzési eljárás vonatkozásában legkésőbb a szerződés megkötésének idejére </w:t>
      </w:r>
      <w:r w:rsidRPr="000B50FB">
        <w:rPr>
          <w:rFonts w:ascii="Garamond" w:hAnsi="Garamond" w:cs="Times New Roman"/>
          <w:b/>
          <w:szCs w:val="20"/>
          <w:u w:val="single"/>
          <w:lang w:eastAsia="hu-HU"/>
        </w:rPr>
        <w:t>tervezői</w:t>
      </w:r>
      <w:r w:rsidRPr="000B50FB">
        <w:rPr>
          <w:rFonts w:ascii="Garamond" w:hAnsi="Garamond" w:cs="Times New Roman"/>
          <w:b/>
          <w:u w:val="single"/>
          <w:lang w:eastAsia="hu-HU"/>
        </w:rPr>
        <w:t xml:space="preserve"> felelősségbiztosítási</w:t>
      </w:r>
      <w:r w:rsidRPr="000B50FB">
        <w:rPr>
          <w:rFonts w:ascii="Garamond" w:hAnsi="Garamond" w:cs="Times New Roman"/>
          <w:lang w:eastAsia="hu-HU"/>
        </w:rPr>
        <w:t xml:space="preserve"> szerződést fogunk kötni </w:t>
      </w:r>
      <w:r w:rsidRPr="000B50FB">
        <w:rPr>
          <w:rFonts w:ascii="Garamond" w:hAnsi="Garamond" w:cs="Times New Roman"/>
          <w:szCs w:val="20"/>
          <w:lang w:eastAsia="hu-HU"/>
        </w:rPr>
        <w:t xml:space="preserve">legalább </w:t>
      </w:r>
      <w:r w:rsidR="006E4DD3">
        <w:rPr>
          <w:rFonts w:ascii="Garamond" w:hAnsi="Garamond" w:cs="Times New Roman"/>
          <w:szCs w:val="20"/>
          <w:lang w:eastAsia="hu-HU"/>
        </w:rPr>
        <w:t>10</w:t>
      </w:r>
      <w:r w:rsidRPr="000B50FB">
        <w:rPr>
          <w:rFonts w:ascii="Garamond" w:hAnsi="Garamond" w:cs="Times New Roman"/>
          <w:szCs w:val="20"/>
          <w:lang w:eastAsia="hu-HU"/>
        </w:rPr>
        <w:t xml:space="preserve">0.000.000, - Ft/év, azaz </w:t>
      </w:r>
      <w:r w:rsidR="006E4DD3">
        <w:rPr>
          <w:rFonts w:ascii="Garamond" w:hAnsi="Garamond" w:cs="Times New Roman"/>
          <w:szCs w:val="20"/>
          <w:lang w:eastAsia="hu-HU"/>
        </w:rPr>
        <w:t>egyszáz</w:t>
      </w:r>
      <w:r w:rsidRPr="000B50FB">
        <w:rPr>
          <w:rFonts w:ascii="Garamond" w:hAnsi="Garamond" w:cs="Times New Roman"/>
          <w:szCs w:val="20"/>
          <w:lang w:eastAsia="hu-HU"/>
        </w:rPr>
        <w:t>millió fo</w:t>
      </w:r>
      <w:r w:rsidR="006E4DD3">
        <w:rPr>
          <w:rFonts w:ascii="Garamond" w:hAnsi="Garamond" w:cs="Times New Roman"/>
          <w:szCs w:val="20"/>
          <w:lang w:eastAsia="hu-HU"/>
        </w:rPr>
        <w:t>rint/év és legalább 40</w:t>
      </w:r>
      <w:r w:rsidRPr="000B50FB">
        <w:rPr>
          <w:rFonts w:ascii="Garamond" w:hAnsi="Garamond" w:cs="Times New Roman"/>
          <w:szCs w:val="20"/>
          <w:lang w:eastAsia="hu-HU"/>
        </w:rPr>
        <w:t xml:space="preserve">.000.000,- Ft/káresemény, azaz </w:t>
      </w:r>
      <w:r w:rsidR="006E4DD3">
        <w:rPr>
          <w:rFonts w:ascii="Garamond" w:hAnsi="Garamond" w:cs="Times New Roman"/>
          <w:szCs w:val="20"/>
          <w:lang w:eastAsia="hu-HU"/>
        </w:rPr>
        <w:t>negyven</w:t>
      </w:r>
      <w:r w:rsidRPr="000B50FB">
        <w:rPr>
          <w:rFonts w:ascii="Garamond" w:hAnsi="Garamond" w:cs="Times New Roman"/>
          <w:szCs w:val="20"/>
          <w:lang w:eastAsia="hu-HU"/>
        </w:rPr>
        <w:t>millió forint/káresemény</w:t>
      </w:r>
      <w:r w:rsidRPr="000B50FB">
        <w:rPr>
          <w:rFonts w:ascii="Garamond" w:hAnsi="Garamond" w:cs="Times New Roman"/>
          <w:lang w:eastAsia="hu-HU"/>
        </w:rPr>
        <w:t xml:space="preserve"> mértékéig </w:t>
      </w:r>
    </w:p>
    <w:p w14:paraId="337FD6BA"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4A5D7589" w14:textId="77777777" w:rsidR="00E12410" w:rsidRPr="000B50FB" w:rsidRDefault="00E12410" w:rsidP="00E12410">
      <w:pPr>
        <w:widowControl w:val="0"/>
        <w:autoSpaceDE w:val="0"/>
        <w:autoSpaceDN w:val="0"/>
        <w:spacing w:after="0" w:line="240" w:lineRule="auto"/>
        <w:jc w:val="center"/>
        <w:rPr>
          <w:rFonts w:ascii="Garamond" w:hAnsi="Garamond" w:cs="Times New Roman"/>
          <w:lang w:eastAsia="hu-HU"/>
        </w:rPr>
      </w:pPr>
      <w:proofErr w:type="gramStart"/>
      <w:r w:rsidRPr="000B50FB">
        <w:rPr>
          <w:rFonts w:ascii="Garamond" w:hAnsi="Garamond" w:cs="Times New Roman"/>
          <w:lang w:eastAsia="hu-HU"/>
        </w:rPr>
        <w:t>vagy</w:t>
      </w:r>
      <w:proofErr w:type="gramEnd"/>
      <w:r w:rsidRPr="000B50FB">
        <w:rPr>
          <w:rFonts w:ascii="Garamond" w:hAnsi="Garamond"/>
          <w:vertAlign w:val="superscript"/>
          <w:lang w:eastAsia="hu-HU"/>
        </w:rPr>
        <w:footnoteReference w:id="15"/>
      </w:r>
    </w:p>
    <w:p w14:paraId="7E72EC0C"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19D67C0D" w14:textId="7208DB9B"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Nyertességünk esetén a fenti közbeszerzési eljárás vonatkozásában legkésőbb a szerződés megkötésének idejére a meglévő</w:t>
      </w:r>
      <w:r w:rsidRPr="000B50FB">
        <w:rPr>
          <w:rFonts w:ascii="Garamond" w:hAnsi="Garamond" w:cs="Times New Roman"/>
          <w:szCs w:val="20"/>
          <w:lang w:eastAsia="hu-HU"/>
        </w:rPr>
        <w:t xml:space="preserve"> </w:t>
      </w:r>
      <w:r w:rsidRPr="000B50FB">
        <w:rPr>
          <w:rFonts w:ascii="Garamond" w:hAnsi="Garamond" w:cs="Times New Roman"/>
          <w:b/>
          <w:szCs w:val="20"/>
          <w:u w:val="single"/>
          <w:lang w:eastAsia="hu-HU"/>
        </w:rPr>
        <w:t>tervezői</w:t>
      </w:r>
      <w:r w:rsidRPr="000B50FB">
        <w:rPr>
          <w:rFonts w:ascii="Garamond" w:hAnsi="Garamond" w:cs="Times New Roman"/>
          <w:b/>
          <w:u w:val="single"/>
          <w:lang w:eastAsia="hu-HU"/>
        </w:rPr>
        <w:t xml:space="preserve"> felelősségbiztosításunkat</w:t>
      </w:r>
      <w:r w:rsidRPr="000B50FB">
        <w:rPr>
          <w:rFonts w:ascii="Garamond" w:hAnsi="Garamond" w:cs="Times New Roman"/>
          <w:lang w:eastAsia="hu-HU"/>
        </w:rPr>
        <w:t xml:space="preserve"> kiterjesztjük a fenti közbeszerzési eljárás eredményeként megkötésre kerülő szerződésre </w:t>
      </w:r>
      <w:r w:rsidRPr="000B50FB">
        <w:rPr>
          <w:rFonts w:ascii="Garamond" w:hAnsi="Garamond" w:cs="Times New Roman"/>
          <w:szCs w:val="20"/>
          <w:lang w:eastAsia="hu-HU"/>
        </w:rPr>
        <w:t xml:space="preserve">legalább </w:t>
      </w:r>
      <w:r w:rsidR="006E4DD3">
        <w:rPr>
          <w:rFonts w:ascii="Garamond" w:hAnsi="Garamond" w:cs="Times New Roman"/>
          <w:szCs w:val="20"/>
          <w:lang w:eastAsia="hu-HU"/>
        </w:rPr>
        <w:t>10</w:t>
      </w:r>
      <w:r w:rsidRPr="000B50FB">
        <w:rPr>
          <w:rFonts w:ascii="Garamond" w:hAnsi="Garamond" w:cs="Times New Roman"/>
          <w:szCs w:val="20"/>
          <w:lang w:eastAsia="hu-HU"/>
        </w:rPr>
        <w:t xml:space="preserve">0.000.000, - Ft/év, azaz </w:t>
      </w:r>
      <w:r w:rsidR="006E4DD3">
        <w:rPr>
          <w:rFonts w:ascii="Garamond" w:hAnsi="Garamond" w:cs="Times New Roman"/>
          <w:szCs w:val="20"/>
          <w:lang w:eastAsia="hu-HU"/>
        </w:rPr>
        <w:t>egyszáz</w:t>
      </w:r>
      <w:r w:rsidRPr="000B50FB">
        <w:rPr>
          <w:rFonts w:ascii="Garamond" w:hAnsi="Garamond" w:cs="Times New Roman"/>
          <w:szCs w:val="20"/>
          <w:lang w:eastAsia="hu-HU"/>
        </w:rPr>
        <w:t>millió fo</w:t>
      </w:r>
      <w:r w:rsidR="006E4DD3">
        <w:rPr>
          <w:rFonts w:ascii="Garamond" w:hAnsi="Garamond" w:cs="Times New Roman"/>
          <w:szCs w:val="20"/>
          <w:lang w:eastAsia="hu-HU"/>
        </w:rPr>
        <w:t>rint/év és legalább 40</w:t>
      </w:r>
      <w:r w:rsidRPr="000B50FB">
        <w:rPr>
          <w:rFonts w:ascii="Garamond" w:hAnsi="Garamond" w:cs="Times New Roman"/>
          <w:szCs w:val="20"/>
          <w:lang w:eastAsia="hu-HU"/>
        </w:rPr>
        <w:t xml:space="preserve">.000.000,- Ft/káresemény, azaz </w:t>
      </w:r>
      <w:r w:rsidR="006E4DD3">
        <w:rPr>
          <w:rFonts w:ascii="Garamond" w:hAnsi="Garamond" w:cs="Times New Roman"/>
          <w:szCs w:val="20"/>
          <w:lang w:eastAsia="hu-HU"/>
        </w:rPr>
        <w:t>negyven</w:t>
      </w:r>
      <w:r w:rsidRPr="000B50FB">
        <w:rPr>
          <w:rFonts w:ascii="Garamond" w:hAnsi="Garamond" w:cs="Times New Roman"/>
          <w:szCs w:val="20"/>
          <w:lang w:eastAsia="hu-HU"/>
        </w:rPr>
        <w:t>millió forint/káresemény</w:t>
      </w:r>
      <w:r w:rsidRPr="000B50FB">
        <w:rPr>
          <w:rFonts w:ascii="Garamond" w:hAnsi="Garamond" w:cs="Times New Roman"/>
          <w:lang w:eastAsia="hu-HU"/>
        </w:rPr>
        <w:t xml:space="preserve"> mértékéig.</w:t>
      </w:r>
      <w:r w:rsidRPr="000B50FB">
        <w:rPr>
          <w:rFonts w:ascii="Garamond" w:hAnsi="Garamond"/>
          <w:vertAlign w:val="superscript"/>
          <w:lang w:eastAsia="hu-HU"/>
        </w:rPr>
        <w:t xml:space="preserve"> </w:t>
      </w:r>
    </w:p>
    <w:p w14:paraId="5461C395" w14:textId="77777777" w:rsidR="00E12410" w:rsidRPr="000B50FB" w:rsidRDefault="00E12410" w:rsidP="00E12410">
      <w:pPr>
        <w:spacing w:after="0" w:line="240" w:lineRule="auto"/>
        <w:rPr>
          <w:rFonts w:ascii="Garamond" w:hAnsi="Garamond" w:cs="Times New Roman"/>
          <w:lang w:eastAsia="hu-HU"/>
        </w:rPr>
      </w:pPr>
    </w:p>
    <w:p w14:paraId="45990232" w14:textId="4CE7D3FD" w:rsidR="00E12410" w:rsidRPr="000B50FB" w:rsidRDefault="00E12410" w:rsidP="00E12410">
      <w:pPr>
        <w:spacing w:after="0" w:line="240" w:lineRule="auto"/>
        <w:jc w:val="both"/>
        <w:rPr>
          <w:rFonts w:ascii="Garamond" w:hAnsi="Garamond" w:cs="Times New Roman"/>
          <w:lang w:eastAsia="hu-HU"/>
        </w:rPr>
      </w:pPr>
      <w:r w:rsidRPr="000B50FB">
        <w:rPr>
          <w:rFonts w:ascii="Garamond" w:hAnsi="Garamond" w:cs="Times New Roman"/>
          <w:lang w:eastAsia="hu-HU"/>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14:paraId="19F6148E" w14:textId="77777777" w:rsidR="00E12410" w:rsidRPr="000B50FB" w:rsidRDefault="00E12410" w:rsidP="00E12410">
      <w:pPr>
        <w:widowControl w:val="0"/>
        <w:autoSpaceDE w:val="0"/>
        <w:autoSpaceDN w:val="0"/>
        <w:adjustRightInd w:val="0"/>
        <w:spacing w:after="0" w:line="240" w:lineRule="auto"/>
        <w:jc w:val="both"/>
        <w:rPr>
          <w:rFonts w:ascii="Garamond" w:hAnsi="Garamond"/>
          <w:lang w:eastAsia="hu-HU"/>
        </w:rPr>
      </w:pPr>
    </w:p>
    <w:p w14:paraId="3439C6B3" w14:textId="77777777" w:rsidR="006E4DD3" w:rsidRPr="0051724B" w:rsidRDefault="006E4DD3" w:rsidP="006E4DD3">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12410" w:rsidRPr="000B50FB" w14:paraId="69020483" w14:textId="77777777" w:rsidTr="00012016">
        <w:tc>
          <w:tcPr>
            <w:tcW w:w="4320" w:type="dxa"/>
          </w:tcPr>
          <w:p w14:paraId="27888284" w14:textId="77777777" w:rsidR="006E4DD3" w:rsidRDefault="006E4DD3" w:rsidP="00E12410">
            <w:pPr>
              <w:widowControl w:val="0"/>
              <w:spacing w:after="0" w:line="240" w:lineRule="auto"/>
              <w:jc w:val="center"/>
              <w:rPr>
                <w:rFonts w:ascii="Garamond" w:hAnsi="Garamond"/>
                <w:lang w:eastAsia="hu-HU"/>
              </w:rPr>
            </w:pPr>
          </w:p>
          <w:p w14:paraId="3B03D25A" w14:textId="77777777" w:rsidR="006E4DD3" w:rsidRDefault="006E4DD3" w:rsidP="00E12410">
            <w:pPr>
              <w:widowControl w:val="0"/>
              <w:spacing w:after="0" w:line="240" w:lineRule="auto"/>
              <w:jc w:val="center"/>
              <w:rPr>
                <w:rFonts w:ascii="Garamond" w:hAnsi="Garamond"/>
                <w:lang w:eastAsia="hu-HU"/>
              </w:rPr>
            </w:pPr>
          </w:p>
          <w:p w14:paraId="7C6C7CF0"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w:t>
            </w:r>
          </w:p>
        </w:tc>
      </w:tr>
      <w:tr w:rsidR="00E12410" w:rsidRPr="000B50FB" w14:paraId="7F4EF35F" w14:textId="77777777" w:rsidTr="00012016">
        <w:tc>
          <w:tcPr>
            <w:tcW w:w="4320" w:type="dxa"/>
          </w:tcPr>
          <w:p w14:paraId="0D740337"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36ABFE7E" w14:textId="77777777" w:rsidR="00E12410" w:rsidRPr="000B50FB" w:rsidRDefault="00E12410" w:rsidP="00E12410">
            <w:pPr>
              <w:widowControl w:val="0"/>
              <w:spacing w:after="0" w:line="240" w:lineRule="auto"/>
              <w:jc w:val="center"/>
              <w:rPr>
                <w:rFonts w:ascii="Garamond" w:hAnsi="Garamond"/>
                <w:lang w:eastAsia="hu-HU"/>
              </w:rPr>
            </w:pPr>
          </w:p>
        </w:tc>
      </w:tr>
    </w:tbl>
    <w:p w14:paraId="31C5B47C" w14:textId="4465EECE" w:rsidR="007E7EAE" w:rsidRDefault="007E7EAE" w:rsidP="007E7EAE">
      <w:pPr>
        <w:spacing w:after="0"/>
        <w:rPr>
          <w:rFonts w:ascii="Garamond" w:hAnsi="Garamond" w:cs="Tahoma"/>
          <w:b/>
        </w:rPr>
      </w:pPr>
    </w:p>
    <w:p w14:paraId="15873978" w14:textId="77777777" w:rsidR="007E7EAE" w:rsidRDefault="007E7EAE">
      <w:pPr>
        <w:suppressAutoHyphens w:val="0"/>
        <w:spacing w:after="160" w:line="259" w:lineRule="auto"/>
        <w:textAlignment w:val="auto"/>
        <w:rPr>
          <w:rFonts w:ascii="Garamond" w:hAnsi="Garamond" w:cs="Tahoma"/>
          <w:b/>
        </w:rPr>
      </w:pPr>
      <w:r>
        <w:rPr>
          <w:rFonts w:ascii="Garamond" w:hAnsi="Garamond" w:cs="Tahoma"/>
          <w:b/>
        </w:rPr>
        <w:br w:type="page"/>
      </w:r>
    </w:p>
    <w:p w14:paraId="75771EEE" w14:textId="5515F510" w:rsidR="00C83A88" w:rsidRPr="00936F9D" w:rsidRDefault="007E7EAE" w:rsidP="00A9194B">
      <w:pPr>
        <w:spacing w:after="0"/>
        <w:jc w:val="right"/>
        <w:rPr>
          <w:rFonts w:ascii="Garamond" w:hAnsi="Garamond" w:cs="Tahoma"/>
          <w:b/>
          <w:smallCaps/>
        </w:rPr>
      </w:pPr>
      <w:r>
        <w:rPr>
          <w:rFonts w:ascii="Garamond" w:hAnsi="Garamond" w:cs="Tahoma"/>
          <w:b/>
        </w:rPr>
        <w:lastRenderedPageBreak/>
        <w:t>9</w:t>
      </w:r>
      <w:r w:rsidR="00C83A88" w:rsidRPr="00936F9D">
        <w:rPr>
          <w:rFonts w:ascii="Garamond" w:hAnsi="Garamond" w:cs="Tahoma"/>
          <w:b/>
        </w:rPr>
        <w:t>. számú melléklet</w:t>
      </w:r>
    </w:p>
    <w:p w14:paraId="4F4591D7" w14:textId="77777777" w:rsidR="00C83A88" w:rsidRPr="00936F9D" w:rsidRDefault="00C83A88" w:rsidP="00A9194B">
      <w:pPr>
        <w:spacing w:after="0"/>
        <w:jc w:val="center"/>
        <w:rPr>
          <w:rFonts w:ascii="Garamond" w:hAnsi="Garamond" w:cs="Tahoma"/>
          <w:b/>
        </w:rPr>
      </w:pPr>
    </w:p>
    <w:p w14:paraId="2C5F370B" w14:textId="4CEF4555" w:rsidR="00C83A88" w:rsidRDefault="00EC32C5" w:rsidP="00A9194B">
      <w:pPr>
        <w:spacing w:after="0"/>
        <w:jc w:val="center"/>
        <w:rPr>
          <w:rFonts w:ascii="Garamond" w:hAnsi="Garamond" w:cs="Tahoma"/>
          <w:i/>
          <w:vertAlign w:val="superscript"/>
        </w:rPr>
      </w:pPr>
      <w:r w:rsidRPr="006E4DD3">
        <w:rPr>
          <w:rFonts w:ascii="Garamond" w:hAnsi="Garamond" w:cs="Times New Roman"/>
          <w:b/>
          <w:lang w:eastAsia="hu-HU"/>
        </w:rPr>
        <w:t>Nyilatkozat</w:t>
      </w:r>
      <w:r>
        <w:rPr>
          <w:rFonts w:ascii="Garamond" w:hAnsi="Garamond" w:cs="Times New Roman"/>
          <w:b/>
          <w:lang w:eastAsia="hu-HU"/>
        </w:rPr>
        <w:t xml:space="preserve"> a kizáró okokról</w:t>
      </w:r>
      <w:r w:rsidRPr="00936F9D">
        <w:rPr>
          <w:rFonts w:ascii="Garamond" w:hAnsi="Garamond" w:cs="Tahoma"/>
          <w:i/>
          <w:vertAlign w:val="superscript"/>
        </w:rPr>
        <w:t xml:space="preserve"> </w:t>
      </w:r>
      <w:r>
        <w:rPr>
          <w:rFonts w:ascii="Garamond" w:hAnsi="Garamond" w:cs="Tahoma"/>
          <w:i/>
          <w:vertAlign w:val="superscript"/>
        </w:rPr>
        <w:t xml:space="preserve"> </w:t>
      </w:r>
      <w:r w:rsidR="00C83A88" w:rsidRPr="00936F9D">
        <w:rPr>
          <w:rFonts w:ascii="Garamond" w:hAnsi="Garamond" w:cs="Tahoma"/>
          <w:i/>
          <w:vertAlign w:val="superscript"/>
        </w:rPr>
        <w:footnoteReference w:id="16"/>
      </w:r>
    </w:p>
    <w:p w14:paraId="1243B61B" w14:textId="77777777" w:rsidR="00EC32C5" w:rsidRDefault="00EC32C5" w:rsidP="00A9194B">
      <w:pPr>
        <w:spacing w:after="0"/>
        <w:jc w:val="center"/>
        <w:rPr>
          <w:rFonts w:ascii="Garamond" w:hAnsi="Garamond" w:cs="Tahoma"/>
          <w:b/>
        </w:rPr>
      </w:pPr>
    </w:p>
    <w:p w14:paraId="7EDC06DE" w14:textId="40A5051F" w:rsidR="00EC32C5" w:rsidRPr="006E4DD3" w:rsidRDefault="00EC32C5" w:rsidP="00EC32C5">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5A0068CF" w14:textId="77777777" w:rsidR="00EC32C5" w:rsidRPr="000B50FB" w:rsidRDefault="00EC32C5" w:rsidP="00EC32C5">
      <w:pPr>
        <w:widowControl w:val="0"/>
        <w:spacing w:after="0" w:line="240" w:lineRule="auto"/>
        <w:jc w:val="center"/>
        <w:rPr>
          <w:rFonts w:ascii="Garamond" w:hAnsi="Garamond" w:cs="Times New Roman"/>
          <w:b/>
          <w:bCs/>
          <w:lang w:eastAsia="hu-HU"/>
        </w:rPr>
      </w:pPr>
    </w:p>
    <w:p w14:paraId="62088F84" w14:textId="27CB401C"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vonatkozásában</w:t>
      </w:r>
    </w:p>
    <w:p w14:paraId="78EB8862" w14:textId="77777777" w:rsidR="00EC32C5" w:rsidRDefault="00EC32C5" w:rsidP="00A9194B">
      <w:pPr>
        <w:spacing w:after="0"/>
        <w:jc w:val="center"/>
        <w:rPr>
          <w:rFonts w:ascii="Garamond" w:hAnsi="Garamond" w:cs="Tahoma"/>
          <w:b/>
        </w:rPr>
      </w:pPr>
    </w:p>
    <w:p w14:paraId="31D18C61" w14:textId="77777777" w:rsidR="00EC32C5" w:rsidRPr="00EC32C5" w:rsidRDefault="00EC32C5" w:rsidP="00A9194B">
      <w:pPr>
        <w:spacing w:after="0"/>
        <w:jc w:val="center"/>
        <w:rPr>
          <w:rFonts w:ascii="Garamond" w:hAnsi="Garamond" w:cs="Tahoma"/>
          <w:b/>
        </w:rPr>
      </w:pPr>
    </w:p>
    <w:p w14:paraId="57B40390" w14:textId="667B636D" w:rsidR="00C83A88" w:rsidRPr="00936F9D" w:rsidRDefault="00EC32C5" w:rsidP="00EC32C5">
      <w:pPr>
        <w:spacing w:after="0"/>
        <w:jc w:val="both"/>
        <w:outlineLvl w:val="0"/>
        <w:rPr>
          <w:rFonts w:ascii="Garamond" w:hAnsi="Garamond" w:cs="Tahoma"/>
        </w:rPr>
      </w:pPr>
      <w:proofErr w:type="gramStart"/>
      <w:r w:rsidRPr="000B50FB">
        <w:rPr>
          <w:rFonts w:ascii="Garamond" w:hAnsi="Garamond"/>
          <w:lang w:eastAsia="hu-HU"/>
        </w:rPr>
        <w:t>Alulírott ……………………..,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00C83A88" w:rsidRPr="00936F9D">
        <w:rPr>
          <w:rFonts w:ascii="Garamond" w:hAnsi="Garamond" w:cs="Tahoma"/>
        </w:rPr>
        <w:t>cégjegyzésre jogosult</w:t>
      </w:r>
      <w:r>
        <w:rPr>
          <w:rFonts w:ascii="Garamond" w:hAnsi="Garamond" w:cs="Tahoma"/>
        </w:rPr>
        <w:t xml:space="preserve"> képviselője – az ajánlattételi felhívásban és dokumentációban foglaltak alapján nyilatkozom, hogy a </w:t>
      </w:r>
      <w:r w:rsidR="00C83A88" w:rsidRPr="00936F9D">
        <w:rPr>
          <w:rFonts w:ascii="Garamond" w:hAnsi="Garamond" w:cs="Tahoma"/>
        </w:rPr>
        <w:t>keretmegállapodásos eljárás első része óta nem következtek be velünk, illetve az alvállalkozóinkkal / kapacitást nyújtó szervezetünkkel szemben a keretmegállapodásos eljárás</w:t>
      </w:r>
      <w:r w:rsidR="00300A03">
        <w:rPr>
          <w:rFonts w:ascii="Garamond" w:hAnsi="Garamond" w:cs="Tahoma"/>
        </w:rPr>
        <w:t xml:space="preserve">ban </w:t>
      </w:r>
      <w:r w:rsidR="00C83A88" w:rsidRPr="00936F9D">
        <w:rPr>
          <w:rFonts w:ascii="Garamond" w:hAnsi="Garamond" w:cs="Tahoma"/>
        </w:rPr>
        <w:t>előírt kizáró okok.</w:t>
      </w:r>
      <w:proofErr w:type="gramEnd"/>
    </w:p>
    <w:p w14:paraId="75487D2D" w14:textId="3986AF79" w:rsidR="00C83A88" w:rsidRDefault="00C83A88" w:rsidP="00A9194B">
      <w:pPr>
        <w:spacing w:after="0"/>
        <w:rPr>
          <w:rFonts w:ascii="Garamond" w:hAnsi="Garamond" w:cs="Tahoma"/>
        </w:rPr>
      </w:pPr>
    </w:p>
    <w:p w14:paraId="20290750" w14:textId="77777777" w:rsidR="00EC32C5" w:rsidRPr="0051724B" w:rsidRDefault="00EC32C5" w:rsidP="00EC32C5">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C32C5" w:rsidRPr="000B50FB" w14:paraId="2A897A42" w14:textId="77777777" w:rsidTr="00012016">
        <w:tc>
          <w:tcPr>
            <w:tcW w:w="4320" w:type="dxa"/>
          </w:tcPr>
          <w:p w14:paraId="610A5AEE" w14:textId="77777777" w:rsidR="00EC32C5" w:rsidRDefault="00EC32C5" w:rsidP="00012016">
            <w:pPr>
              <w:widowControl w:val="0"/>
              <w:spacing w:after="0" w:line="240" w:lineRule="auto"/>
              <w:jc w:val="center"/>
              <w:rPr>
                <w:rFonts w:ascii="Garamond" w:hAnsi="Garamond"/>
                <w:lang w:eastAsia="hu-HU"/>
              </w:rPr>
            </w:pPr>
          </w:p>
          <w:p w14:paraId="654F589D" w14:textId="77777777" w:rsidR="00EC32C5" w:rsidRDefault="00EC32C5" w:rsidP="00012016">
            <w:pPr>
              <w:widowControl w:val="0"/>
              <w:spacing w:after="0" w:line="240" w:lineRule="auto"/>
              <w:jc w:val="center"/>
              <w:rPr>
                <w:rFonts w:ascii="Garamond" w:hAnsi="Garamond"/>
                <w:lang w:eastAsia="hu-HU"/>
              </w:rPr>
            </w:pPr>
          </w:p>
          <w:p w14:paraId="4F032D65" w14:textId="77777777" w:rsidR="00EC32C5" w:rsidRDefault="00EC32C5" w:rsidP="00012016">
            <w:pPr>
              <w:widowControl w:val="0"/>
              <w:spacing w:after="0" w:line="240" w:lineRule="auto"/>
              <w:jc w:val="center"/>
              <w:rPr>
                <w:rFonts w:ascii="Garamond" w:hAnsi="Garamond"/>
                <w:lang w:eastAsia="hu-HU"/>
              </w:rPr>
            </w:pPr>
          </w:p>
          <w:p w14:paraId="30077E6A"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EC32C5" w:rsidRPr="000B50FB" w14:paraId="4FDB7984" w14:textId="77777777" w:rsidTr="00012016">
        <w:tc>
          <w:tcPr>
            <w:tcW w:w="4320" w:type="dxa"/>
          </w:tcPr>
          <w:p w14:paraId="7723EFF8"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38B9ED90" w14:textId="77777777" w:rsidR="00EC32C5" w:rsidRPr="000B50FB" w:rsidRDefault="00EC32C5" w:rsidP="00012016">
            <w:pPr>
              <w:widowControl w:val="0"/>
              <w:spacing w:after="0" w:line="240" w:lineRule="auto"/>
              <w:jc w:val="center"/>
              <w:rPr>
                <w:rFonts w:ascii="Garamond" w:hAnsi="Garamond"/>
                <w:lang w:eastAsia="hu-HU"/>
              </w:rPr>
            </w:pPr>
          </w:p>
        </w:tc>
      </w:tr>
    </w:tbl>
    <w:p w14:paraId="1C3108BD" w14:textId="77777777" w:rsidR="00EC32C5" w:rsidRPr="00936F9D" w:rsidRDefault="00EC32C5" w:rsidP="00A9194B">
      <w:pPr>
        <w:spacing w:after="0"/>
        <w:rPr>
          <w:rFonts w:ascii="Garamond" w:hAnsi="Garamond" w:cs="Tahoma"/>
        </w:rPr>
      </w:pPr>
    </w:p>
    <w:p w14:paraId="1D1BEBA4" w14:textId="4228A8C0" w:rsidR="00F73639" w:rsidRPr="00936F9D" w:rsidRDefault="00F73639"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022E9BEB" w14:textId="05FF2C1D" w:rsidR="00F73639" w:rsidRPr="00936F9D" w:rsidRDefault="007E7EAE" w:rsidP="00A9194B">
      <w:pPr>
        <w:pStyle w:val="Listaszerbekezds"/>
        <w:jc w:val="right"/>
        <w:rPr>
          <w:rFonts w:ascii="Garamond" w:hAnsi="Garamond" w:cs="Tahoma"/>
          <w:szCs w:val="24"/>
        </w:rPr>
      </w:pPr>
      <w:r>
        <w:rPr>
          <w:rFonts w:ascii="Garamond" w:hAnsi="Garamond" w:cs="Tahoma"/>
          <w:b/>
          <w:szCs w:val="24"/>
        </w:rPr>
        <w:lastRenderedPageBreak/>
        <w:t>10</w:t>
      </w:r>
      <w:r w:rsidR="00F73639" w:rsidRPr="00936F9D">
        <w:rPr>
          <w:rFonts w:ascii="Garamond" w:hAnsi="Garamond" w:cs="Tahoma"/>
          <w:b/>
          <w:szCs w:val="24"/>
        </w:rPr>
        <w:t>. számú melléklet</w:t>
      </w:r>
    </w:p>
    <w:p w14:paraId="47F15275" w14:textId="77777777" w:rsidR="00EC32C5" w:rsidRDefault="00EC32C5" w:rsidP="00A9194B">
      <w:pPr>
        <w:spacing w:after="0"/>
        <w:jc w:val="center"/>
        <w:rPr>
          <w:rFonts w:ascii="Garamond" w:hAnsi="Garamond" w:cs="Tahoma"/>
          <w:b/>
          <w:bCs/>
          <w:caps/>
          <w:color w:val="auto"/>
        </w:rPr>
      </w:pPr>
    </w:p>
    <w:p w14:paraId="59CE743B" w14:textId="409E77B7" w:rsidR="00F73639" w:rsidRPr="00936F9D" w:rsidRDefault="00EC32C5" w:rsidP="00A9194B">
      <w:pPr>
        <w:spacing w:after="0"/>
        <w:ind w:left="426" w:hanging="426"/>
        <w:jc w:val="center"/>
        <w:rPr>
          <w:rFonts w:ascii="Garamond" w:hAnsi="Garamond" w:cs="Tahoma"/>
          <w:b/>
          <w:color w:val="auto"/>
        </w:rPr>
      </w:pPr>
      <w:r w:rsidRPr="006E4DD3">
        <w:rPr>
          <w:rFonts w:ascii="Garamond" w:hAnsi="Garamond" w:cs="Times New Roman"/>
          <w:b/>
          <w:lang w:eastAsia="hu-HU"/>
        </w:rPr>
        <w:t>Nyilatkozat</w:t>
      </w:r>
      <w:r>
        <w:rPr>
          <w:rFonts w:ascii="Garamond" w:hAnsi="Garamond" w:cs="Times New Roman"/>
          <w:b/>
          <w:lang w:eastAsia="hu-HU"/>
        </w:rPr>
        <w:t xml:space="preserve"> változásbejegyzésről</w:t>
      </w:r>
    </w:p>
    <w:p w14:paraId="604DD725" w14:textId="77777777" w:rsidR="00F73639" w:rsidRDefault="00F73639" w:rsidP="00A9194B">
      <w:pPr>
        <w:tabs>
          <w:tab w:val="center" w:pos="6804"/>
        </w:tabs>
        <w:spacing w:after="0"/>
        <w:jc w:val="both"/>
        <w:rPr>
          <w:rFonts w:ascii="Garamond" w:hAnsi="Garamond" w:cs="Tahoma"/>
          <w:color w:val="auto"/>
        </w:rPr>
      </w:pPr>
    </w:p>
    <w:p w14:paraId="442B8B7D" w14:textId="15C23EDF" w:rsidR="00EC32C5" w:rsidRPr="006E4DD3" w:rsidRDefault="00EC32C5" w:rsidP="00EC32C5">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559318BE" w14:textId="77777777" w:rsidR="00EC32C5" w:rsidRPr="000B50FB" w:rsidRDefault="00EC32C5" w:rsidP="00EC32C5">
      <w:pPr>
        <w:widowControl w:val="0"/>
        <w:spacing w:after="0" w:line="240" w:lineRule="auto"/>
        <w:jc w:val="center"/>
        <w:rPr>
          <w:rFonts w:ascii="Garamond" w:hAnsi="Garamond" w:cs="Times New Roman"/>
          <w:b/>
          <w:bCs/>
          <w:lang w:eastAsia="hu-HU"/>
        </w:rPr>
      </w:pPr>
    </w:p>
    <w:p w14:paraId="0729252B" w14:textId="77777777" w:rsidR="00EC32C5" w:rsidRPr="000B50FB" w:rsidRDefault="00EC32C5" w:rsidP="00EC32C5">
      <w:pPr>
        <w:widowControl w:val="0"/>
        <w:spacing w:after="0" w:line="240" w:lineRule="auto"/>
        <w:jc w:val="center"/>
        <w:rPr>
          <w:rFonts w:ascii="Garamond" w:hAnsi="Garamond" w:cs="Times New Roman"/>
          <w:b/>
          <w:bCs/>
          <w:lang w:eastAsia="hu-HU"/>
        </w:rPr>
      </w:pPr>
      <w:proofErr w:type="gramStart"/>
      <w:r w:rsidRPr="000B50FB">
        <w:rPr>
          <w:rFonts w:ascii="Garamond" w:hAnsi="Garamond" w:cs="Times New Roman"/>
          <w:b/>
          <w:bCs/>
          <w:lang w:eastAsia="hu-HU"/>
        </w:rPr>
        <w:t>tárgyú</w:t>
      </w:r>
      <w:proofErr w:type="gramEnd"/>
      <w:r w:rsidRPr="000B50FB">
        <w:rPr>
          <w:rFonts w:ascii="Garamond" w:hAnsi="Garamond" w:cs="Times New Roman"/>
          <w:b/>
          <w:bCs/>
          <w:lang w:eastAsia="hu-HU"/>
        </w:rPr>
        <w:t xml:space="preserve"> közbeszerzési eljárás vonatkozásában</w:t>
      </w:r>
    </w:p>
    <w:p w14:paraId="50838490" w14:textId="77777777" w:rsidR="00EC32C5" w:rsidRDefault="00EC32C5" w:rsidP="00EC32C5">
      <w:pPr>
        <w:spacing w:after="0"/>
        <w:jc w:val="center"/>
        <w:rPr>
          <w:rFonts w:ascii="Garamond" w:hAnsi="Garamond" w:cs="Tahoma"/>
          <w:b/>
        </w:rPr>
      </w:pPr>
    </w:p>
    <w:p w14:paraId="60816D04" w14:textId="77777777" w:rsidR="00EC32C5" w:rsidRPr="00EC32C5" w:rsidRDefault="00EC32C5" w:rsidP="00EC32C5">
      <w:pPr>
        <w:spacing w:after="0"/>
        <w:jc w:val="center"/>
        <w:rPr>
          <w:rFonts w:ascii="Garamond" w:hAnsi="Garamond" w:cs="Tahoma"/>
          <w:b/>
        </w:rPr>
      </w:pPr>
    </w:p>
    <w:p w14:paraId="002C73DB" w14:textId="77777777" w:rsidR="00EC32C5" w:rsidRPr="000B50FB" w:rsidRDefault="00EC32C5" w:rsidP="00EC32C5">
      <w:pPr>
        <w:autoSpaceDN w:val="0"/>
        <w:spacing w:after="0" w:line="240" w:lineRule="auto"/>
        <w:jc w:val="both"/>
        <w:rPr>
          <w:rFonts w:ascii="Garamond" w:hAnsi="Garamond" w:cs="Tahoma"/>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ezennel felelősségem tudatában</w:t>
      </w:r>
    </w:p>
    <w:p w14:paraId="44653A5A" w14:textId="77777777" w:rsidR="00EC32C5" w:rsidRPr="000B50FB" w:rsidRDefault="00EC32C5" w:rsidP="00EC32C5">
      <w:pPr>
        <w:autoSpaceDN w:val="0"/>
        <w:spacing w:after="0" w:line="240" w:lineRule="auto"/>
        <w:rPr>
          <w:rFonts w:ascii="Garamond" w:hAnsi="Garamond" w:cs="Tahoma"/>
          <w:b/>
          <w:lang w:eastAsia="hu-HU"/>
        </w:rPr>
      </w:pPr>
    </w:p>
    <w:p w14:paraId="7A7C6576" w14:textId="77777777" w:rsidR="00EC32C5" w:rsidRPr="000B50FB" w:rsidRDefault="00EC32C5" w:rsidP="00EC32C5">
      <w:pPr>
        <w:autoSpaceDN w:val="0"/>
        <w:spacing w:after="0" w:line="240" w:lineRule="auto"/>
        <w:rPr>
          <w:rFonts w:ascii="Garamond" w:hAnsi="Garamond" w:cs="Tahoma"/>
          <w:b/>
          <w:lang w:eastAsia="hu-HU"/>
        </w:rPr>
      </w:pPr>
    </w:p>
    <w:p w14:paraId="114D5522" w14:textId="77777777" w:rsidR="00EC32C5" w:rsidRPr="000B50FB" w:rsidRDefault="00EC32C5" w:rsidP="00EC32C5">
      <w:pPr>
        <w:autoSpaceDN w:val="0"/>
        <w:spacing w:after="0" w:line="240" w:lineRule="auto"/>
        <w:jc w:val="center"/>
        <w:rPr>
          <w:rFonts w:ascii="Garamond" w:hAnsi="Garamond" w:cs="Tahoma"/>
          <w:b/>
          <w:lang w:eastAsia="hu-HU"/>
        </w:rPr>
      </w:pPr>
      <w:r w:rsidRPr="000B50FB">
        <w:rPr>
          <w:rFonts w:ascii="Garamond" w:hAnsi="Garamond" w:cs="Tahoma"/>
          <w:b/>
          <w:lang w:eastAsia="hu-HU"/>
        </w:rPr>
        <w:t>n y i l a t k o z o m</w:t>
      </w:r>
    </w:p>
    <w:p w14:paraId="5EC7B72A" w14:textId="77777777" w:rsidR="00EC32C5" w:rsidRPr="000B50FB" w:rsidRDefault="00EC32C5" w:rsidP="00EC32C5">
      <w:pPr>
        <w:autoSpaceDN w:val="0"/>
        <w:spacing w:after="0" w:line="240" w:lineRule="auto"/>
        <w:rPr>
          <w:rFonts w:ascii="Garamond" w:hAnsi="Garamond" w:cs="Tahoma"/>
          <w:b/>
          <w:lang w:eastAsia="hu-HU"/>
        </w:rPr>
      </w:pPr>
    </w:p>
    <w:p w14:paraId="2ECAC0D8" w14:textId="77777777" w:rsidR="00EC32C5" w:rsidRPr="000B50FB" w:rsidRDefault="00EC32C5" w:rsidP="00EC32C5">
      <w:pPr>
        <w:autoSpaceDN w:val="0"/>
        <w:spacing w:after="0" w:line="240" w:lineRule="auto"/>
        <w:rPr>
          <w:rFonts w:ascii="Garamond" w:hAnsi="Garamond" w:cs="Tahoma"/>
          <w:b/>
          <w:lang w:eastAsia="hu-HU"/>
        </w:rPr>
      </w:pPr>
    </w:p>
    <w:p w14:paraId="3354D83D" w14:textId="77777777" w:rsidR="00EC32C5" w:rsidRPr="000B50FB" w:rsidRDefault="00EC32C5" w:rsidP="00EC32C5">
      <w:pPr>
        <w:autoSpaceDN w:val="0"/>
        <w:spacing w:after="0" w:line="240" w:lineRule="auto"/>
        <w:jc w:val="both"/>
        <w:rPr>
          <w:rFonts w:ascii="Garamond" w:hAnsi="Garamond"/>
          <w:bCs/>
          <w:lang w:eastAsia="hu-HU"/>
        </w:rPr>
      </w:pPr>
      <w:proofErr w:type="gramStart"/>
      <w:r w:rsidRPr="000B50FB">
        <w:rPr>
          <w:rFonts w:ascii="Garamond" w:hAnsi="Garamond"/>
          <w:lang w:eastAsia="hu-HU"/>
        </w:rPr>
        <w:t>hogy</w:t>
      </w:r>
      <w:proofErr w:type="gramEnd"/>
      <w:r w:rsidRPr="000B50FB">
        <w:rPr>
          <w:rFonts w:ascii="Garamond" w:hAnsi="Garamond"/>
          <w:lang w:eastAsia="hu-HU"/>
        </w:rPr>
        <w:t xml:space="preserve"> Társaságunk vonatkozásában </w:t>
      </w:r>
      <w:r w:rsidRPr="00EC32C5">
        <w:rPr>
          <w:rFonts w:ascii="Garamond" w:hAnsi="Garamond"/>
          <w:b/>
          <w:lang w:eastAsia="hu-HU"/>
        </w:rPr>
        <w:t>nincsen folyamatban</w:t>
      </w:r>
      <w:r w:rsidRPr="000B50FB">
        <w:rPr>
          <w:rFonts w:ascii="Garamond" w:hAnsi="Garamond"/>
          <w:lang w:eastAsia="hu-HU"/>
        </w:rPr>
        <w:t xml:space="preserve"> változásbejegyzési eljárás</w:t>
      </w:r>
      <w:r w:rsidRPr="000B50FB">
        <w:rPr>
          <w:rFonts w:ascii="Garamond" w:hAnsi="Garamond"/>
          <w:bCs/>
          <w:lang w:eastAsia="hu-HU"/>
        </w:rPr>
        <w:t>.</w:t>
      </w:r>
      <w:r w:rsidRPr="000B50FB">
        <w:rPr>
          <w:rFonts w:ascii="Garamond" w:hAnsi="Garamond"/>
          <w:bCs/>
          <w:vertAlign w:val="superscript"/>
          <w:lang w:eastAsia="hu-HU"/>
        </w:rPr>
        <w:footnoteReference w:id="17"/>
      </w:r>
    </w:p>
    <w:p w14:paraId="58F877B9" w14:textId="77777777" w:rsidR="00EC32C5" w:rsidRPr="000B50FB" w:rsidRDefault="00EC32C5" w:rsidP="00EC32C5">
      <w:pPr>
        <w:autoSpaceDN w:val="0"/>
        <w:spacing w:after="0" w:line="240" w:lineRule="auto"/>
        <w:jc w:val="both"/>
        <w:rPr>
          <w:rFonts w:ascii="Garamond" w:hAnsi="Garamond"/>
          <w:bCs/>
          <w:lang w:eastAsia="hu-HU"/>
        </w:rPr>
      </w:pPr>
    </w:p>
    <w:p w14:paraId="7D1F6F6F" w14:textId="77777777" w:rsidR="00EC32C5" w:rsidRPr="0051724B" w:rsidRDefault="00EC32C5" w:rsidP="00EC32C5">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C32C5" w:rsidRPr="000B50FB" w14:paraId="45651E90" w14:textId="77777777" w:rsidTr="00012016">
        <w:tc>
          <w:tcPr>
            <w:tcW w:w="4320" w:type="dxa"/>
          </w:tcPr>
          <w:p w14:paraId="3A02FF91" w14:textId="77777777" w:rsidR="00EC32C5" w:rsidRDefault="00EC32C5" w:rsidP="00012016">
            <w:pPr>
              <w:widowControl w:val="0"/>
              <w:spacing w:after="0" w:line="240" w:lineRule="auto"/>
              <w:jc w:val="center"/>
              <w:rPr>
                <w:rFonts w:ascii="Garamond" w:hAnsi="Garamond"/>
                <w:lang w:eastAsia="hu-HU"/>
              </w:rPr>
            </w:pPr>
          </w:p>
          <w:p w14:paraId="20133C76" w14:textId="77777777" w:rsidR="00EC32C5" w:rsidRDefault="00EC32C5" w:rsidP="00012016">
            <w:pPr>
              <w:widowControl w:val="0"/>
              <w:spacing w:after="0" w:line="240" w:lineRule="auto"/>
              <w:jc w:val="center"/>
              <w:rPr>
                <w:rFonts w:ascii="Garamond" w:hAnsi="Garamond"/>
                <w:lang w:eastAsia="hu-HU"/>
              </w:rPr>
            </w:pPr>
          </w:p>
          <w:p w14:paraId="1D034C18" w14:textId="77777777" w:rsidR="00EC32C5" w:rsidRDefault="00EC32C5" w:rsidP="00012016">
            <w:pPr>
              <w:widowControl w:val="0"/>
              <w:spacing w:after="0" w:line="240" w:lineRule="auto"/>
              <w:jc w:val="center"/>
              <w:rPr>
                <w:rFonts w:ascii="Garamond" w:hAnsi="Garamond"/>
                <w:lang w:eastAsia="hu-HU"/>
              </w:rPr>
            </w:pPr>
          </w:p>
          <w:p w14:paraId="228AE44D"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EC32C5" w:rsidRPr="000B50FB" w14:paraId="2DBC3E55" w14:textId="77777777" w:rsidTr="00012016">
        <w:tc>
          <w:tcPr>
            <w:tcW w:w="4320" w:type="dxa"/>
          </w:tcPr>
          <w:p w14:paraId="535243D1"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16008A09" w14:textId="77777777" w:rsidR="00EC32C5" w:rsidRPr="000B50FB" w:rsidRDefault="00EC32C5" w:rsidP="00012016">
            <w:pPr>
              <w:widowControl w:val="0"/>
              <w:spacing w:after="0" w:line="240" w:lineRule="auto"/>
              <w:jc w:val="center"/>
              <w:rPr>
                <w:rFonts w:ascii="Garamond" w:hAnsi="Garamond"/>
                <w:lang w:eastAsia="hu-HU"/>
              </w:rPr>
            </w:pPr>
          </w:p>
        </w:tc>
      </w:tr>
    </w:tbl>
    <w:p w14:paraId="125AB65D" w14:textId="68CD8781" w:rsidR="00EC32C5" w:rsidRDefault="00EC32C5" w:rsidP="00A9194B">
      <w:pPr>
        <w:spacing w:after="0"/>
        <w:jc w:val="right"/>
        <w:rPr>
          <w:rFonts w:ascii="Garamond" w:hAnsi="Garamond" w:cs="Tahoma"/>
        </w:rPr>
      </w:pPr>
    </w:p>
    <w:p w14:paraId="2FD44E62" w14:textId="77777777" w:rsidR="00EC32C5" w:rsidRDefault="00EC32C5">
      <w:pPr>
        <w:suppressAutoHyphens w:val="0"/>
        <w:spacing w:after="160" w:line="259" w:lineRule="auto"/>
        <w:textAlignment w:val="auto"/>
        <w:rPr>
          <w:rFonts w:ascii="Garamond" w:hAnsi="Garamond" w:cs="Tahoma"/>
        </w:rPr>
      </w:pPr>
      <w:r>
        <w:rPr>
          <w:rFonts w:ascii="Garamond" w:hAnsi="Garamond" w:cs="Tahoma"/>
        </w:rPr>
        <w:br w:type="page"/>
      </w:r>
    </w:p>
    <w:p w14:paraId="2D3E236E" w14:textId="664C1C35" w:rsidR="00F73639" w:rsidRPr="00936F9D" w:rsidRDefault="00F73639" w:rsidP="00A9194B">
      <w:pPr>
        <w:spacing w:after="0"/>
        <w:jc w:val="right"/>
        <w:rPr>
          <w:rFonts w:ascii="Garamond" w:hAnsi="Garamond" w:cs="Tahoma"/>
          <w:b/>
          <w:caps/>
          <w:color w:val="auto"/>
        </w:rPr>
      </w:pPr>
      <w:r w:rsidRPr="00936F9D">
        <w:rPr>
          <w:rFonts w:ascii="Garamond" w:hAnsi="Garamond" w:cs="Tahoma"/>
          <w:b/>
          <w:color w:val="auto"/>
        </w:rPr>
        <w:lastRenderedPageBreak/>
        <w:t>1</w:t>
      </w:r>
      <w:r w:rsidR="007E7EAE">
        <w:rPr>
          <w:rFonts w:ascii="Garamond" w:hAnsi="Garamond" w:cs="Tahoma"/>
          <w:b/>
          <w:color w:val="auto"/>
        </w:rPr>
        <w:t>1</w:t>
      </w:r>
      <w:r w:rsidRPr="00936F9D">
        <w:rPr>
          <w:rFonts w:ascii="Garamond" w:hAnsi="Garamond" w:cs="Tahoma"/>
          <w:b/>
          <w:color w:val="auto"/>
        </w:rPr>
        <w:t>. számú melléklet</w:t>
      </w:r>
    </w:p>
    <w:p w14:paraId="2D4E945E" w14:textId="77777777" w:rsidR="00253715" w:rsidRDefault="00253715" w:rsidP="00A9194B">
      <w:pPr>
        <w:spacing w:after="0" w:line="240" w:lineRule="auto"/>
        <w:jc w:val="center"/>
        <w:rPr>
          <w:rFonts w:ascii="Garamond" w:hAnsi="Garamond" w:cs="Tahoma"/>
          <w:b/>
          <w:caps/>
          <w:color w:val="auto"/>
        </w:rPr>
      </w:pPr>
    </w:p>
    <w:p w14:paraId="4A2A4AEF" w14:textId="77777777" w:rsidR="00EC32C5" w:rsidRDefault="00EC32C5" w:rsidP="00A9194B">
      <w:pPr>
        <w:spacing w:after="0" w:line="240" w:lineRule="auto"/>
        <w:jc w:val="center"/>
        <w:rPr>
          <w:rFonts w:ascii="Garamond" w:hAnsi="Garamond" w:cs="Times New Roman"/>
          <w:b/>
          <w:lang w:eastAsia="hu-HU"/>
        </w:rPr>
      </w:pPr>
      <w:r>
        <w:rPr>
          <w:rFonts w:ascii="Garamond" w:hAnsi="Garamond" w:cs="Times New Roman"/>
          <w:b/>
          <w:lang w:eastAsia="hu-HU"/>
        </w:rPr>
        <w:t>Ajánlattevői n</w:t>
      </w:r>
      <w:r w:rsidRPr="006E4DD3">
        <w:rPr>
          <w:rFonts w:ascii="Garamond" w:hAnsi="Garamond" w:cs="Times New Roman"/>
          <w:b/>
          <w:lang w:eastAsia="hu-HU"/>
        </w:rPr>
        <w:t>yilatkoza</w:t>
      </w:r>
      <w:r>
        <w:rPr>
          <w:rFonts w:ascii="Garamond" w:hAnsi="Garamond" w:cs="Times New Roman"/>
          <w:b/>
          <w:lang w:eastAsia="hu-HU"/>
        </w:rPr>
        <w:t xml:space="preserve">t </w:t>
      </w:r>
    </w:p>
    <w:p w14:paraId="4FE71F1B" w14:textId="53897F1A" w:rsidR="00F73639" w:rsidRPr="00936F9D" w:rsidRDefault="00EC32C5" w:rsidP="00A9194B">
      <w:pPr>
        <w:spacing w:after="0" w:line="240" w:lineRule="auto"/>
        <w:jc w:val="center"/>
        <w:rPr>
          <w:rFonts w:ascii="Garamond" w:hAnsi="Garamond" w:cs="Tahoma"/>
          <w:b/>
          <w:color w:val="auto"/>
        </w:rPr>
      </w:pPr>
      <w:proofErr w:type="gramStart"/>
      <w:r>
        <w:rPr>
          <w:rFonts w:ascii="Garamond" w:hAnsi="Garamond" w:cs="Times New Roman"/>
          <w:b/>
          <w:lang w:eastAsia="hu-HU"/>
        </w:rPr>
        <w:t>a</w:t>
      </w:r>
      <w:proofErr w:type="gramEnd"/>
      <w:r>
        <w:rPr>
          <w:rFonts w:ascii="Garamond" w:hAnsi="Garamond" w:cs="Times New Roman"/>
          <w:b/>
          <w:lang w:eastAsia="hu-HU"/>
        </w:rPr>
        <w:t xml:space="preserve"> választott műszaki megoldásra vonatkozóan</w:t>
      </w:r>
    </w:p>
    <w:p w14:paraId="70A11DEE" w14:textId="77777777" w:rsidR="00F73639" w:rsidRPr="00936F9D" w:rsidRDefault="00F73639" w:rsidP="00A9194B">
      <w:pPr>
        <w:spacing w:after="0" w:line="240" w:lineRule="auto"/>
        <w:jc w:val="center"/>
        <w:rPr>
          <w:rFonts w:ascii="Garamond" w:hAnsi="Garamond" w:cs="Tahoma"/>
          <w:b/>
          <w:color w:val="auto"/>
        </w:rPr>
      </w:pPr>
    </w:p>
    <w:p w14:paraId="70062C78" w14:textId="77777777" w:rsidR="00F73639" w:rsidRPr="00936F9D" w:rsidRDefault="00F73639" w:rsidP="00A9194B">
      <w:pPr>
        <w:spacing w:after="0" w:line="240" w:lineRule="auto"/>
        <w:jc w:val="center"/>
        <w:rPr>
          <w:rFonts w:ascii="Garamond" w:hAnsi="Garamond" w:cs="Tahoma"/>
          <w:b/>
          <w:color w:val="auto"/>
        </w:rPr>
      </w:pPr>
    </w:p>
    <w:p w14:paraId="2543B67C" w14:textId="77777777" w:rsidR="00EC32C5" w:rsidRPr="000B50FB" w:rsidRDefault="00EC32C5" w:rsidP="00EC32C5">
      <w:pPr>
        <w:autoSpaceDN w:val="0"/>
        <w:spacing w:after="0" w:line="240" w:lineRule="auto"/>
        <w:jc w:val="both"/>
        <w:rPr>
          <w:rFonts w:ascii="Garamond" w:hAnsi="Garamond" w:cs="Tahoma"/>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ezennel felelősségem tudatában</w:t>
      </w:r>
    </w:p>
    <w:p w14:paraId="31BC7B34" w14:textId="77777777" w:rsidR="00EC32C5" w:rsidRPr="000B50FB" w:rsidRDefault="00EC32C5" w:rsidP="00EC32C5">
      <w:pPr>
        <w:autoSpaceDN w:val="0"/>
        <w:spacing w:after="0" w:line="240" w:lineRule="auto"/>
        <w:rPr>
          <w:rFonts w:ascii="Garamond" w:hAnsi="Garamond" w:cs="Tahoma"/>
          <w:b/>
          <w:lang w:eastAsia="hu-HU"/>
        </w:rPr>
      </w:pPr>
    </w:p>
    <w:p w14:paraId="26CF50A9" w14:textId="77777777" w:rsidR="00EC32C5" w:rsidRPr="000B50FB" w:rsidRDefault="00EC32C5" w:rsidP="00EC32C5">
      <w:pPr>
        <w:autoSpaceDN w:val="0"/>
        <w:spacing w:after="0" w:line="240" w:lineRule="auto"/>
        <w:rPr>
          <w:rFonts w:ascii="Garamond" w:hAnsi="Garamond" w:cs="Tahoma"/>
          <w:b/>
          <w:lang w:eastAsia="hu-HU"/>
        </w:rPr>
      </w:pPr>
    </w:p>
    <w:p w14:paraId="7A5623E8" w14:textId="77777777" w:rsidR="00EC32C5" w:rsidRPr="000B50FB" w:rsidRDefault="00EC32C5" w:rsidP="00EC32C5">
      <w:pPr>
        <w:autoSpaceDN w:val="0"/>
        <w:spacing w:after="0" w:line="240" w:lineRule="auto"/>
        <w:jc w:val="center"/>
        <w:rPr>
          <w:rFonts w:ascii="Garamond" w:hAnsi="Garamond" w:cs="Tahoma"/>
          <w:b/>
          <w:lang w:eastAsia="hu-HU"/>
        </w:rPr>
      </w:pPr>
      <w:r w:rsidRPr="000B50FB">
        <w:rPr>
          <w:rFonts w:ascii="Garamond" w:hAnsi="Garamond" w:cs="Tahoma"/>
          <w:b/>
          <w:lang w:eastAsia="hu-HU"/>
        </w:rPr>
        <w:t>n y i l a t k o z o m</w:t>
      </w:r>
    </w:p>
    <w:p w14:paraId="55AC642E" w14:textId="77777777" w:rsidR="00EC32C5" w:rsidRPr="000B50FB" w:rsidRDefault="00EC32C5" w:rsidP="00EC32C5">
      <w:pPr>
        <w:autoSpaceDN w:val="0"/>
        <w:spacing w:after="0" w:line="240" w:lineRule="auto"/>
        <w:rPr>
          <w:rFonts w:ascii="Garamond" w:hAnsi="Garamond" w:cs="Tahoma"/>
          <w:b/>
          <w:lang w:eastAsia="hu-HU"/>
        </w:rPr>
      </w:pPr>
    </w:p>
    <w:p w14:paraId="6CEF0D54" w14:textId="57F2A4DC" w:rsidR="00B66889" w:rsidRDefault="00EC32C5" w:rsidP="00B66889">
      <w:pPr>
        <w:widowControl w:val="0"/>
        <w:spacing w:after="0"/>
        <w:jc w:val="center"/>
        <w:rPr>
          <w:rFonts w:ascii="Garamond" w:hAnsi="Garamond" w:cs="Garamond"/>
          <w:b/>
          <w:bCs/>
        </w:rPr>
      </w:pPr>
      <w:proofErr w:type="gramStart"/>
      <w:r w:rsidRPr="008743AA">
        <w:rPr>
          <w:rFonts w:ascii="Garamond" w:hAnsi="Garamond" w:cs="Garamond"/>
        </w:rPr>
        <w:t>a</w:t>
      </w:r>
      <w:proofErr w:type="gramEnd"/>
      <w:r w:rsidRPr="008743AA">
        <w:rPr>
          <w:rFonts w:ascii="Garamond" w:hAnsi="Garamond" w:cs="Garamond"/>
        </w:rPr>
        <w:t xml:space="preserve"> </w:t>
      </w:r>
      <w:r w:rsidRPr="008743AA">
        <w:rPr>
          <w:rFonts w:ascii="Garamond" w:hAnsi="Garamond" w:cs="Garamond"/>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Garamond"/>
          <w:b/>
          <w:bCs/>
        </w:rPr>
        <w:t>”</w:t>
      </w:r>
      <w:r w:rsidRPr="00AA251C">
        <w:rPr>
          <w:rFonts w:ascii="Garamond" w:hAnsi="Garamond" w:cs="Garamond"/>
          <w:b/>
          <w:bCs/>
        </w:rPr>
        <w:t xml:space="preserve"> </w:t>
      </w:r>
    </w:p>
    <w:p w14:paraId="72779CC7" w14:textId="77777777" w:rsidR="00215FE4" w:rsidRDefault="00215FE4" w:rsidP="00B66889">
      <w:pPr>
        <w:widowControl w:val="0"/>
        <w:spacing w:after="0"/>
        <w:jc w:val="center"/>
        <w:rPr>
          <w:rFonts w:ascii="Garamond" w:hAnsi="Garamond" w:cs="Garamond"/>
          <w:b/>
          <w:bCs/>
        </w:rPr>
      </w:pPr>
    </w:p>
    <w:p w14:paraId="0765693E" w14:textId="0AF4B4AE" w:rsidR="00EC32C5" w:rsidRPr="00B66889" w:rsidRDefault="00EC32C5" w:rsidP="00B66889">
      <w:pPr>
        <w:widowControl w:val="0"/>
        <w:spacing w:after="0"/>
        <w:jc w:val="center"/>
        <w:rPr>
          <w:rFonts w:ascii="Garamond" w:hAnsi="Garamond"/>
          <w:b/>
          <w:bCs/>
        </w:rPr>
      </w:pPr>
      <w:proofErr w:type="gramStart"/>
      <w:r w:rsidRPr="00AA251C">
        <w:rPr>
          <w:rFonts w:ascii="Garamond" w:hAnsi="Garamond" w:cs="Garamond"/>
        </w:rPr>
        <w:t>tárgyú</w:t>
      </w:r>
      <w:proofErr w:type="gramEnd"/>
      <w:r w:rsidRPr="00AA251C">
        <w:rPr>
          <w:rFonts w:ascii="Garamond" w:hAnsi="Garamond" w:cs="Garamond"/>
        </w:rPr>
        <w:t xml:space="preserve"> </w:t>
      </w:r>
      <w:r w:rsidR="00B66889">
        <w:rPr>
          <w:rFonts w:ascii="Garamond" w:hAnsi="Garamond" w:cs="Garamond"/>
        </w:rPr>
        <w:t xml:space="preserve">közbeszerzési eljárás </w:t>
      </w:r>
      <w:r w:rsidR="00B66889" w:rsidRPr="00727048">
        <w:rPr>
          <w:rFonts w:ascii="Garamond" w:hAnsi="Garamond"/>
          <w:b/>
          <w:bCs/>
          <w:highlight w:val="yellow"/>
        </w:rPr>
        <w:t>…….</w:t>
      </w:r>
      <w:r w:rsidR="00B66889">
        <w:rPr>
          <w:rStyle w:val="Lbjegyzet-hivatkozs"/>
          <w:rFonts w:ascii="Garamond" w:hAnsi="Garamond"/>
          <w:b/>
          <w:bCs/>
          <w:highlight w:val="yellow"/>
        </w:rPr>
        <w:footnoteReference w:id="18"/>
      </w:r>
      <w:r w:rsidR="00B66889">
        <w:rPr>
          <w:rFonts w:ascii="Garamond" w:hAnsi="Garamond"/>
          <w:b/>
          <w:bCs/>
        </w:rPr>
        <w:t xml:space="preserve"> része </w:t>
      </w:r>
      <w:r w:rsidR="00B66889" w:rsidRPr="00B66889">
        <w:rPr>
          <w:rFonts w:ascii="Garamond" w:hAnsi="Garamond"/>
          <w:bCs/>
        </w:rPr>
        <w:t>vonatkozásában</w:t>
      </w:r>
      <w:r w:rsidRPr="00B66889">
        <w:rPr>
          <w:rFonts w:ascii="Garamond" w:hAnsi="Garamond" w:cs="Garamond"/>
        </w:rPr>
        <w:t>,</w:t>
      </w:r>
      <w:r w:rsidRPr="00AA251C">
        <w:rPr>
          <w:rFonts w:ascii="Garamond" w:hAnsi="Garamond" w:cs="Garamond"/>
        </w:rPr>
        <w:t xml:space="preserve"> hogy</w:t>
      </w:r>
    </w:p>
    <w:p w14:paraId="43AFD928" w14:textId="77777777" w:rsidR="00F73639" w:rsidRDefault="00F73639" w:rsidP="00A9194B">
      <w:pPr>
        <w:pStyle w:val="Szvegtrzsbehzssal"/>
        <w:numPr>
          <w:ilvl w:val="12"/>
          <w:numId w:val="0"/>
        </w:numPr>
        <w:spacing w:after="0" w:line="240" w:lineRule="auto"/>
        <w:jc w:val="center"/>
        <w:rPr>
          <w:rFonts w:ascii="Garamond" w:hAnsi="Garamond" w:cs="Tahoma"/>
          <w:color w:val="auto"/>
        </w:rPr>
      </w:pPr>
    </w:p>
    <w:p w14:paraId="71C67C18" w14:textId="77777777" w:rsidR="00215FE4" w:rsidRPr="00936F9D" w:rsidRDefault="00215FE4" w:rsidP="00A9194B">
      <w:pPr>
        <w:pStyle w:val="Szvegtrzsbehzssal"/>
        <w:numPr>
          <w:ilvl w:val="12"/>
          <w:numId w:val="0"/>
        </w:numPr>
        <w:spacing w:after="0" w:line="240" w:lineRule="auto"/>
        <w:jc w:val="center"/>
        <w:rPr>
          <w:rFonts w:ascii="Garamond" w:hAnsi="Garamond" w:cs="Tahoma"/>
          <w:color w:val="auto"/>
        </w:rPr>
      </w:pPr>
    </w:p>
    <w:p w14:paraId="4C2AB1F1" w14:textId="77777777" w:rsidR="00F73639" w:rsidRPr="00936F9D" w:rsidRDefault="00F73639" w:rsidP="00A9194B">
      <w:pPr>
        <w:pStyle w:val="Szvegtrzsbehzssal"/>
        <w:numPr>
          <w:ilvl w:val="12"/>
          <w:numId w:val="0"/>
        </w:numPr>
        <w:spacing w:after="0" w:line="240" w:lineRule="auto"/>
        <w:jc w:val="both"/>
        <w:rPr>
          <w:rFonts w:ascii="Garamond" w:hAnsi="Garamond" w:cs="Tahoma"/>
          <w:color w:val="auto"/>
        </w:rPr>
      </w:pPr>
      <w:proofErr w:type="gramStart"/>
      <w:r w:rsidRPr="00936F9D">
        <w:rPr>
          <w:rFonts w:ascii="Garamond" w:hAnsi="Garamond" w:cs="Tahoma"/>
          <w:color w:val="auto"/>
        </w:rPr>
        <w:t>a</w:t>
      </w:r>
      <w:proofErr w:type="gramEnd"/>
      <w:r w:rsidRPr="00936F9D">
        <w:rPr>
          <w:rFonts w:ascii="Garamond" w:hAnsi="Garamond" w:cs="Tahoma"/>
          <w:color w:val="auto"/>
        </w:rPr>
        <w:t>) az indikatív tervdokumentációban foglalt műszaki megoldásra teszek ajánlatot.</w:t>
      </w:r>
    </w:p>
    <w:p w14:paraId="1CF93F4C" w14:textId="77777777" w:rsidR="00F73639" w:rsidRPr="00936F9D" w:rsidRDefault="00F73639" w:rsidP="00A9194B">
      <w:pPr>
        <w:pStyle w:val="Szvegtrzsbehzssal"/>
        <w:numPr>
          <w:ilvl w:val="12"/>
          <w:numId w:val="0"/>
        </w:numPr>
        <w:spacing w:after="0" w:line="240" w:lineRule="auto"/>
        <w:jc w:val="both"/>
        <w:rPr>
          <w:rFonts w:ascii="Garamond" w:hAnsi="Garamond" w:cs="Tahoma"/>
          <w:color w:val="auto"/>
        </w:rPr>
      </w:pPr>
    </w:p>
    <w:p w14:paraId="20FE0ACC" w14:textId="77777777" w:rsidR="00F73639" w:rsidRPr="00641017" w:rsidRDefault="00F73639" w:rsidP="00A9194B">
      <w:pPr>
        <w:pStyle w:val="Szvegtrzsbehzssal"/>
        <w:numPr>
          <w:ilvl w:val="12"/>
          <w:numId w:val="0"/>
        </w:numPr>
        <w:spacing w:after="0" w:line="240" w:lineRule="auto"/>
        <w:jc w:val="both"/>
        <w:rPr>
          <w:rFonts w:ascii="Garamond" w:hAnsi="Garamond" w:cs="Tahoma"/>
          <w:b/>
          <w:color w:val="auto"/>
          <w:u w:val="single"/>
        </w:rPr>
      </w:pPr>
      <w:proofErr w:type="gramStart"/>
      <w:r w:rsidRPr="00641017">
        <w:rPr>
          <w:rFonts w:ascii="Garamond" w:hAnsi="Garamond" w:cs="Tahoma"/>
          <w:b/>
          <w:color w:val="auto"/>
          <w:u w:val="single"/>
        </w:rPr>
        <w:t>vagy</w:t>
      </w:r>
      <w:proofErr w:type="gramEnd"/>
    </w:p>
    <w:p w14:paraId="4CF0F2D3" w14:textId="77777777" w:rsidR="00F73639" w:rsidRPr="00936F9D" w:rsidRDefault="00F73639" w:rsidP="00A9194B">
      <w:pPr>
        <w:pStyle w:val="Szvegtrzsbehzssal"/>
        <w:numPr>
          <w:ilvl w:val="12"/>
          <w:numId w:val="0"/>
        </w:numPr>
        <w:spacing w:after="0" w:line="240" w:lineRule="auto"/>
        <w:jc w:val="both"/>
        <w:rPr>
          <w:rFonts w:ascii="Garamond" w:eastAsia="Segoe UI Emoji" w:hAnsi="Garamond" w:cs="Tahoma"/>
          <w:color w:val="auto"/>
        </w:rPr>
      </w:pPr>
    </w:p>
    <w:p w14:paraId="52A063C4" w14:textId="4BE84A51" w:rsidR="00F73639" w:rsidRDefault="00F73639" w:rsidP="00A9194B">
      <w:pPr>
        <w:pStyle w:val="Szvegtrzsbehzssal"/>
        <w:numPr>
          <w:ilvl w:val="12"/>
          <w:numId w:val="0"/>
        </w:numPr>
        <w:spacing w:after="0" w:line="240" w:lineRule="auto"/>
        <w:jc w:val="both"/>
        <w:rPr>
          <w:rFonts w:ascii="Garamond" w:eastAsia="Segoe UI Emoji" w:hAnsi="Garamond" w:cs="Tahoma"/>
          <w:color w:val="auto"/>
        </w:rPr>
      </w:pPr>
      <w:r w:rsidRPr="00936F9D">
        <w:rPr>
          <w:rFonts w:ascii="Garamond" w:eastAsia="Segoe UI Emoji" w:hAnsi="Garamond" w:cs="Tahoma"/>
          <w:color w:val="auto"/>
        </w:rPr>
        <w:t xml:space="preserve">b) az indikatív tervdokumentációban foglaltaktól teljes egészében </w:t>
      </w:r>
      <w:r w:rsidR="00641017">
        <w:rPr>
          <w:rFonts w:ascii="Garamond" w:eastAsia="Segoe UI Emoji" w:hAnsi="Garamond" w:cs="Tahoma"/>
          <w:color w:val="auto"/>
        </w:rPr>
        <w:t xml:space="preserve">/ </w:t>
      </w:r>
      <w:r w:rsidRPr="00936F9D">
        <w:rPr>
          <w:rFonts w:ascii="Garamond" w:eastAsia="Segoe UI Emoji" w:hAnsi="Garamond" w:cs="Tahoma"/>
          <w:color w:val="auto"/>
        </w:rPr>
        <w:t>részben</w:t>
      </w:r>
      <w:r w:rsidR="00641017">
        <w:rPr>
          <w:rStyle w:val="Lbjegyzet-hivatkozs"/>
          <w:rFonts w:ascii="Garamond" w:eastAsia="Segoe UI Emoji" w:hAnsi="Garamond" w:cs="Tahoma"/>
          <w:color w:val="auto"/>
        </w:rPr>
        <w:footnoteReference w:id="19"/>
      </w:r>
      <w:r w:rsidRPr="00936F9D">
        <w:rPr>
          <w:rFonts w:ascii="Garamond" w:eastAsia="Segoe UI Emoji" w:hAnsi="Garamond" w:cs="Tahoma"/>
          <w:color w:val="auto"/>
        </w:rPr>
        <w:t xml:space="preserve"> eltérő műszaki megoldásra teszek ajánlatot.</w:t>
      </w:r>
      <w:r w:rsidRPr="00936F9D">
        <w:rPr>
          <w:rStyle w:val="Lbjegyzet-hivatkozs"/>
          <w:rFonts w:ascii="Garamond" w:eastAsia="Segoe UI Emoji" w:hAnsi="Garamond" w:cs="Tahoma"/>
          <w:color w:val="auto"/>
        </w:rPr>
        <w:footnoteReference w:id="20"/>
      </w:r>
    </w:p>
    <w:p w14:paraId="17D22753" w14:textId="77777777" w:rsidR="005F3040" w:rsidRPr="00936F9D" w:rsidRDefault="005F3040" w:rsidP="00A9194B">
      <w:pPr>
        <w:pStyle w:val="Szvegtrzsbehzssal"/>
        <w:numPr>
          <w:ilvl w:val="12"/>
          <w:numId w:val="0"/>
        </w:numPr>
        <w:spacing w:after="0" w:line="240" w:lineRule="auto"/>
        <w:jc w:val="both"/>
        <w:rPr>
          <w:rFonts w:ascii="Garamond" w:hAnsi="Garamond" w:cs="Tahoma"/>
          <w:b/>
          <w:color w:val="auto"/>
        </w:rPr>
      </w:pPr>
    </w:p>
    <w:p w14:paraId="6E202B3F" w14:textId="5E3C7D6C" w:rsidR="00F73639" w:rsidRDefault="005F3040" w:rsidP="00A9194B">
      <w:pPr>
        <w:spacing w:after="0"/>
        <w:jc w:val="both"/>
        <w:rPr>
          <w:rFonts w:ascii="Garamond" w:hAnsi="Garamond" w:cs="Tahoma"/>
          <w:b/>
          <w:color w:val="auto"/>
        </w:rPr>
      </w:pPr>
      <w:r>
        <w:rPr>
          <w:rFonts w:ascii="Garamond" w:hAnsi="Garamond" w:cs="Tahoma"/>
          <w:b/>
          <w:color w:val="auto"/>
        </w:rPr>
        <w:t>Az eltérő műszaki megoldások az alábbiak:</w:t>
      </w:r>
    </w:p>
    <w:p w14:paraId="2BB51D94" w14:textId="77777777" w:rsidR="005F3040" w:rsidRPr="00936F9D" w:rsidRDefault="005F3040" w:rsidP="00A9194B">
      <w:pPr>
        <w:spacing w:after="0"/>
        <w:jc w:val="both"/>
        <w:rPr>
          <w:rFonts w:ascii="Garamond" w:hAnsi="Garamond" w:cs="Tahoma"/>
          <w:b/>
          <w:color w:val="auto"/>
        </w:rPr>
      </w:pPr>
    </w:p>
    <w:p w14:paraId="7918EE6E" w14:textId="77777777" w:rsidR="00641017" w:rsidRPr="0051724B" w:rsidRDefault="00641017" w:rsidP="00641017">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41017" w:rsidRPr="000B50FB" w14:paraId="3BA2B3BA" w14:textId="77777777" w:rsidTr="00012016">
        <w:tc>
          <w:tcPr>
            <w:tcW w:w="4320" w:type="dxa"/>
          </w:tcPr>
          <w:p w14:paraId="4C7FE08F" w14:textId="77777777" w:rsidR="00641017" w:rsidRDefault="00641017" w:rsidP="00012016">
            <w:pPr>
              <w:widowControl w:val="0"/>
              <w:spacing w:after="0" w:line="240" w:lineRule="auto"/>
              <w:jc w:val="center"/>
              <w:rPr>
                <w:rFonts w:ascii="Garamond" w:hAnsi="Garamond"/>
                <w:lang w:eastAsia="hu-HU"/>
              </w:rPr>
            </w:pPr>
          </w:p>
          <w:p w14:paraId="60D69C66" w14:textId="77777777" w:rsidR="00641017" w:rsidRDefault="00641017" w:rsidP="00012016">
            <w:pPr>
              <w:widowControl w:val="0"/>
              <w:spacing w:after="0" w:line="240" w:lineRule="auto"/>
              <w:jc w:val="center"/>
              <w:rPr>
                <w:rFonts w:ascii="Garamond" w:hAnsi="Garamond"/>
                <w:lang w:eastAsia="hu-HU"/>
              </w:rPr>
            </w:pPr>
          </w:p>
          <w:p w14:paraId="243AD5B7" w14:textId="77777777" w:rsidR="00641017" w:rsidRDefault="00641017" w:rsidP="00012016">
            <w:pPr>
              <w:widowControl w:val="0"/>
              <w:spacing w:after="0" w:line="240" w:lineRule="auto"/>
              <w:jc w:val="center"/>
              <w:rPr>
                <w:rFonts w:ascii="Garamond" w:hAnsi="Garamond"/>
                <w:lang w:eastAsia="hu-HU"/>
              </w:rPr>
            </w:pPr>
          </w:p>
          <w:p w14:paraId="00258D19"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641017" w:rsidRPr="000B50FB" w14:paraId="1AE55AD1" w14:textId="77777777" w:rsidTr="00012016">
        <w:tc>
          <w:tcPr>
            <w:tcW w:w="4320" w:type="dxa"/>
          </w:tcPr>
          <w:p w14:paraId="6BD5B086"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7FE1F79E" w14:textId="77777777" w:rsidR="00641017" w:rsidRPr="000B50FB" w:rsidRDefault="00641017" w:rsidP="00012016">
            <w:pPr>
              <w:widowControl w:val="0"/>
              <w:spacing w:after="0" w:line="240" w:lineRule="auto"/>
              <w:jc w:val="center"/>
              <w:rPr>
                <w:rFonts w:ascii="Garamond" w:hAnsi="Garamond"/>
                <w:lang w:eastAsia="hu-HU"/>
              </w:rPr>
            </w:pPr>
          </w:p>
        </w:tc>
      </w:tr>
    </w:tbl>
    <w:p w14:paraId="209D4581" w14:textId="77777777" w:rsidR="00F73639" w:rsidRPr="00936F9D" w:rsidRDefault="00F73639" w:rsidP="00A9194B">
      <w:pPr>
        <w:suppressAutoHyphens w:val="0"/>
        <w:spacing w:after="0" w:line="240" w:lineRule="auto"/>
        <w:textAlignment w:val="auto"/>
        <w:rPr>
          <w:rFonts w:ascii="Garamond" w:hAnsi="Garamond" w:cs="Tahoma"/>
          <w:b/>
          <w:color w:val="auto"/>
        </w:rPr>
      </w:pPr>
      <w:r w:rsidRPr="00936F9D">
        <w:rPr>
          <w:rFonts w:ascii="Garamond" w:hAnsi="Garamond" w:cs="Tahoma"/>
          <w:b/>
          <w:color w:val="auto"/>
        </w:rPr>
        <w:br w:type="page"/>
      </w:r>
    </w:p>
    <w:p w14:paraId="4B12CDC7" w14:textId="6F8CD59C" w:rsidR="003C6FDB" w:rsidRPr="00936F9D" w:rsidRDefault="003C6FDB" w:rsidP="00641017">
      <w:pPr>
        <w:pStyle w:val="Cmsor2"/>
        <w:spacing w:before="0" w:line="240" w:lineRule="auto"/>
        <w:jc w:val="right"/>
        <w:rPr>
          <w:rFonts w:ascii="Garamond" w:hAnsi="Garamond" w:cs="Tahoma"/>
          <w:b/>
          <w:color w:val="auto"/>
          <w:sz w:val="24"/>
          <w:szCs w:val="24"/>
        </w:rPr>
      </w:pPr>
      <w:r w:rsidRPr="00936F9D">
        <w:rPr>
          <w:rFonts w:ascii="Garamond" w:hAnsi="Garamond" w:cs="Tahoma"/>
          <w:b/>
          <w:color w:val="auto"/>
          <w:sz w:val="24"/>
          <w:szCs w:val="24"/>
        </w:rPr>
        <w:lastRenderedPageBreak/>
        <w:t>1</w:t>
      </w:r>
      <w:r w:rsidR="007E7EAE">
        <w:rPr>
          <w:rFonts w:ascii="Garamond" w:hAnsi="Garamond" w:cs="Tahoma"/>
          <w:b/>
          <w:color w:val="auto"/>
          <w:sz w:val="24"/>
          <w:szCs w:val="24"/>
        </w:rPr>
        <w:t>2</w:t>
      </w:r>
      <w:r w:rsidRPr="00936F9D">
        <w:rPr>
          <w:rFonts w:ascii="Garamond" w:hAnsi="Garamond" w:cs="Tahoma"/>
          <w:b/>
          <w:color w:val="auto"/>
          <w:sz w:val="24"/>
          <w:szCs w:val="24"/>
        </w:rPr>
        <w:t>. számú melléklet</w:t>
      </w:r>
    </w:p>
    <w:p w14:paraId="2B6D1E17" w14:textId="77777777" w:rsidR="003C6FDB" w:rsidRPr="00936F9D" w:rsidRDefault="003C6FDB" w:rsidP="00641017">
      <w:pPr>
        <w:spacing w:after="0" w:line="240" w:lineRule="auto"/>
        <w:rPr>
          <w:rFonts w:ascii="Garamond" w:hAnsi="Garamond" w:cs="Tahoma"/>
          <w:color w:val="auto"/>
        </w:rPr>
      </w:pPr>
    </w:p>
    <w:p w14:paraId="599F073D" w14:textId="77777777" w:rsidR="00641017" w:rsidRDefault="00641017" w:rsidP="00641017">
      <w:pPr>
        <w:spacing w:after="0" w:line="240" w:lineRule="auto"/>
        <w:contextualSpacing/>
        <w:jc w:val="center"/>
        <w:rPr>
          <w:rFonts w:ascii="Garamond" w:hAnsi="Garamond" w:cs="Tahoma"/>
          <w:b/>
          <w:bCs/>
          <w:color w:val="auto"/>
          <w:lang w:val="en-GB"/>
        </w:rPr>
      </w:pPr>
      <w:proofErr w:type="spellStart"/>
      <w:r>
        <w:rPr>
          <w:rFonts w:ascii="Garamond" w:hAnsi="Garamond" w:cs="Tahoma"/>
          <w:b/>
          <w:bCs/>
          <w:color w:val="auto"/>
          <w:lang w:val="en-GB"/>
        </w:rPr>
        <w:t>Nyilatkozat</w:t>
      </w:r>
      <w:proofErr w:type="spellEnd"/>
      <w:r>
        <w:rPr>
          <w:rFonts w:ascii="Garamond" w:hAnsi="Garamond" w:cs="Tahoma"/>
          <w:b/>
          <w:bCs/>
          <w:color w:val="auto"/>
          <w:lang w:val="en-GB"/>
        </w:rPr>
        <w:t xml:space="preserve"> </w:t>
      </w:r>
    </w:p>
    <w:p w14:paraId="288F04AF" w14:textId="77777777" w:rsidR="00641017" w:rsidRDefault="00641017" w:rsidP="00641017">
      <w:pPr>
        <w:spacing w:after="0" w:line="240" w:lineRule="auto"/>
        <w:contextualSpacing/>
        <w:jc w:val="center"/>
        <w:rPr>
          <w:rFonts w:ascii="Garamond" w:hAnsi="Garamond" w:cs="Tahoma"/>
          <w:b/>
          <w:bCs/>
          <w:color w:val="auto"/>
          <w:lang w:val="en-GB"/>
        </w:rPr>
      </w:pPr>
    </w:p>
    <w:p w14:paraId="6373ECD8" w14:textId="27E7E30A" w:rsidR="003C6FDB" w:rsidRDefault="003C6FDB" w:rsidP="00641017">
      <w:pPr>
        <w:spacing w:after="0" w:line="240" w:lineRule="auto"/>
        <w:contextualSpacing/>
        <w:jc w:val="center"/>
        <w:rPr>
          <w:rFonts w:ascii="Garamond" w:hAnsi="Garamond" w:cs="Tahoma"/>
          <w:b/>
          <w:bCs/>
          <w:color w:val="auto"/>
        </w:rPr>
      </w:pPr>
      <w:proofErr w:type="gramStart"/>
      <w:r w:rsidRPr="00936F9D">
        <w:rPr>
          <w:rFonts w:ascii="Garamond" w:hAnsi="Garamond" w:cs="Tahoma"/>
          <w:b/>
          <w:bCs/>
          <w:color w:val="auto"/>
        </w:rPr>
        <w:t>a</w:t>
      </w:r>
      <w:proofErr w:type="gramEnd"/>
      <w:r w:rsidRPr="00936F9D">
        <w:rPr>
          <w:rFonts w:ascii="Garamond" w:hAnsi="Garamond" w:cs="Tahoma"/>
          <w:b/>
          <w:bCs/>
          <w:color w:val="auto"/>
        </w:rPr>
        <w:t xml:space="preserve"> Kbt. 134. § (5) bekezdés</w:t>
      </w:r>
      <w:r w:rsidR="00641017">
        <w:rPr>
          <w:rFonts w:ascii="Garamond" w:hAnsi="Garamond" w:cs="Tahoma"/>
          <w:b/>
          <w:bCs/>
          <w:color w:val="auto"/>
        </w:rPr>
        <w:t>e alapján</w:t>
      </w:r>
    </w:p>
    <w:p w14:paraId="11B3670C" w14:textId="77777777" w:rsidR="00641017" w:rsidRPr="00936F9D" w:rsidRDefault="00641017" w:rsidP="00641017">
      <w:pPr>
        <w:spacing w:after="0" w:line="240" w:lineRule="auto"/>
        <w:contextualSpacing/>
        <w:jc w:val="center"/>
        <w:rPr>
          <w:rFonts w:ascii="Garamond" w:hAnsi="Garamond" w:cs="Tahoma"/>
          <w:b/>
          <w:bCs/>
          <w:color w:val="auto"/>
        </w:rPr>
      </w:pPr>
    </w:p>
    <w:p w14:paraId="71521234" w14:textId="77777777" w:rsidR="003C6FDB" w:rsidRPr="00936F9D" w:rsidRDefault="003C6FDB" w:rsidP="00641017">
      <w:pPr>
        <w:spacing w:after="0" w:line="240" w:lineRule="auto"/>
        <w:contextualSpacing/>
        <w:rPr>
          <w:rFonts w:ascii="Garamond" w:hAnsi="Garamond" w:cs="Tahoma"/>
          <w:b/>
          <w:bCs/>
          <w:color w:val="auto"/>
          <w:lang w:val="en-GB"/>
        </w:rPr>
      </w:pPr>
    </w:p>
    <w:p w14:paraId="2F8AC003" w14:textId="77777777" w:rsidR="00641017" w:rsidRPr="000B50FB" w:rsidRDefault="00641017" w:rsidP="00641017">
      <w:pPr>
        <w:autoSpaceDN w:val="0"/>
        <w:spacing w:after="0" w:line="240" w:lineRule="auto"/>
        <w:jc w:val="both"/>
        <w:rPr>
          <w:rFonts w:ascii="Garamond" w:hAnsi="Garamond" w:cs="Tahoma"/>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ezennel felelősségem tudatában</w:t>
      </w:r>
    </w:p>
    <w:p w14:paraId="78F4FB3E" w14:textId="77777777" w:rsidR="00641017" w:rsidRPr="000B50FB" w:rsidRDefault="00641017" w:rsidP="00641017">
      <w:pPr>
        <w:autoSpaceDN w:val="0"/>
        <w:spacing w:after="0" w:line="240" w:lineRule="auto"/>
        <w:rPr>
          <w:rFonts w:ascii="Garamond" w:hAnsi="Garamond" w:cs="Tahoma"/>
          <w:b/>
          <w:lang w:eastAsia="hu-HU"/>
        </w:rPr>
      </w:pPr>
    </w:p>
    <w:p w14:paraId="695776A7" w14:textId="77777777" w:rsidR="00641017" w:rsidRPr="000B50FB" w:rsidRDefault="00641017" w:rsidP="00641017">
      <w:pPr>
        <w:autoSpaceDN w:val="0"/>
        <w:spacing w:after="0" w:line="240" w:lineRule="auto"/>
        <w:rPr>
          <w:rFonts w:ascii="Garamond" w:hAnsi="Garamond" w:cs="Tahoma"/>
          <w:b/>
          <w:lang w:eastAsia="hu-HU"/>
        </w:rPr>
      </w:pPr>
    </w:p>
    <w:p w14:paraId="5B6FCBB1" w14:textId="77777777" w:rsidR="00641017" w:rsidRPr="000B50FB" w:rsidRDefault="00641017" w:rsidP="00641017">
      <w:pPr>
        <w:autoSpaceDN w:val="0"/>
        <w:spacing w:after="0" w:line="240" w:lineRule="auto"/>
        <w:jc w:val="center"/>
        <w:rPr>
          <w:rFonts w:ascii="Garamond" w:hAnsi="Garamond" w:cs="Tahoma"/>
          <w:b/>
          <w:lang w:eastAsia="hu-HU"/>
        </w:rPr>
      </w:pPr>
      <w:r w:rsidRPr="000B50FB">
        <w:rPr>
          <w:rFonts w:ascii="Garamond" w:hAnsi="Garamond" w:cs="Tahoma"/>
          <w:b/>
          <w:lang w:eastAsia="hu-HU"/>
        </w:rPr>
        <w:t>n y i l a t k o z o m</w:t>
      </w:r>
    </w:p>
    <w:p w14:paraId="6AE63C22" w14:textId="77777777" w:rsidR="00641017" w:rsidRPr="000B50FB" w:rsidRDefault="00641017" w:rsidP="00641017">
      <w:pPr>
        <w:autoSpaceDN w:val="0"/>
        <w:spacing w:after="0" w:line="240" w:lineRule="auto"/>
        <w:rPr>
          <w:rFonts w:ascii="Garamond" w:hAnsi="Garamond" w:cs="Tahoma"/>
          <w:b/>
          <w:lang w:eastAsia="hu-HU"/>
        </w:rPr>
      </w:pPr>
    </w:p>
    <w:p w14:paraId="79B1E211" w14:textId="12AB8070" w:rsidR="00B66889" w:rsidRDefault="00641017" w:rsidP="00B66889">
      <w:pPr>
        <w:widowControl w:val="0"/>
        <w:spacing w:after="0"/>
        <w:jc w:val="center"/>
        <w:rPr>
          <w:rFonts w:ascii="Garamond" w:hAnsi="Garamond" w:cs="Garamond"/>
          <w:b/>
          <w:bCs/>
        </w:rPr>
      </w:pPr>
      <w:proofErr w:type="gramStart"/>
      <w:r w:rsidRPr="008743AA">
        <w:rPr>
          <w:rFonts w:ascii="Garamond" w:hAnsi="Garamond" w:cs="Garamond"/>
        </w:rPr>
        <w:t>a</w:t>
      </w:r>
      <w:proofErr w:type="gramEnd"/>
      <w:r w:rsidRPr="008743AA">
        <w:rPr>
          <w:rFonts w:ascii="Garamond" w:hAnsi="Garamond" w:cs="Garamond"/>
        </w:rPr>
        <w:t xml:space="preserve"> </w:t>
      </w:r>
      <w:r w:rsidRPr="008743AA">
        <w:rPr>
          <w:rFonts w:ascii="Garamond" w:hAnsi="Garamond" w:cs="Garamond"/>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Garamond"/>
          <w:b/>
          <w:bCs/>
        </w:rPr>
        <w:t>”</w:t>
      </w:r>
      <w:r w:rsidRPr="00AA251C">
        <w:rPr>
          <w:rFonts w:ascii="Garamond" w:hAnsi="Garamond" w:cs="Garamond"/>
          <w:b/>
          <w:bCs/>
        </w:rPr>
        <w:t xml:space="preserve"> </w:t>
      </w:r>
    </w:p>
    <w:p w14:paraId="6693A405" w14:textId="77777777" w:rsidR="00215FE4" w:rsidRDefault="00215FE4" w:rsidP="00B66889">
      <w:pPr>
        <w:widowControl w:val="0"/>
        <w:spacing w:after="0"/>
        <w:jc w:val="center"/>
        <w:rPr>
          <w:rFonts w:ascii="Garamond" w:hAnsi="Garamond" w:cs="Garamond"/>
          <w:b/>
          <w:bCs/>
        </w:rPr>
      </w:pPr>
    </w:p>
    <w:p w14:paraId="104900B8" w14:textId="77777777" w:rsidR="00B66889" w:rsidRDefault="00B66889" w:rsidP="00B66889">
      <w:pPr>
        <w:widowControl w:val="0"/>
        <w:spacing w:after="0"/>
        <w:jc w:val="center"/>
        <w:rPr>
          <w:rFonts w:ascii="Garamond" w:hAnsi="Garamond"/>
          <w:bCs/>
        </w:rPr>
      </w:pPr>
      <w:proofErr w:type="gramStart"/>
      <w:r w:rsidRPr="00B66889">
        <w:rPr>
          <w:rFonts w:ascii="Garamond" w:hAnsi="Garamond" w:cs="Garamond"/>
          <w:bCs/>
        </w:rPr>
        <w:t>t</w:t>
      </w:r>
      <w:r w:rsidRPr="00B66889">
        <w:rPr>
          <w:rFonts w:ascii="Garamond" w:hAnsi="Garamond"/>
          <w:bCs/>
        </w:rPr>
        <w:t>árgyú</w:t>
      </w:r>
      <w:proofErr w:type="gramEnd"/>
      <w:r w:rsidRPr="00B66889">
        <w:rPr>
          <w:rFonts w:ascii="Garamond" w:hAnsi="Garamond"/>
          <w:bCs/>
        </w:rPr>
        <w:t xml:space="preserve"> közbeszerzési eljárás</w:t>
      </w:r>
      <w:r w:rsidRPr="00CF3ABC">
        <w:rPr>
          <w:rFonts w:ascii="Garamond" w:hAnsi="Garamond"/>
          <w:b/>
          <w:bCs/>
        </w:rPr>
        <w:t xml:space="preserve"> </w:t>
      </w:r>
      <w:r w:rsidRPr="00727048">
        <w:rPr>
          <w:rFonts w:ascii="Garamond" w:hAnsi="Garamond"/>
          <w:b/>
          <w:bCs/>
          <w:highlight w:val="yellow"/>
        </w:rPr>
        <w:t>…….</w:t>
      </w:r>
      <w:r>
        <w:rPr>
          <w:rStyle w:val="Lbjegyzet-hivatkozs"/>
          <w:rFonts w:ascii="Garamond" w:hAnsi="Garamond"/>
          <w:b/>
          <w:bCs/>
          <w:highlight w:val="yellow"/>
        </w:rPr>
        <w:footnoteReference w:id="21"/>
      </w:r>
      <w:r>
        <w:rPr>
          <w:rFonts w:ascii="Garamond" w:hAnsi="Garamond"/>
          <w:b/>
          <w:bCs/>
        </w:rPr>
        <w:t xml:space="preserve"> része </w:t>
      </w:r>
      <w:r w:rsidRPr="00B66889">
        <w:rPr>
          <w:rFonts w:ascii="Garamond" w:hAnsi="Garamond"/>
          <w:bCs/>
        </w:rPr>
        <w:t>vonatkozásában</w:t>
      </w:r>
      <w:r>
        <w:rPr>
          <w:rFonts w:ascii="Garamond" w:hAnsi="Garamond"/>
          <w:bCs/>
        </w:rPr>
        <w:t>, hogy</w:t>
      </w:r>
    </w:p>
    <w:p w14:paraId="226F5DF4" w14:textId="77777777" w:rsidR="00B66889" w:rsidRDefault="00641017" w:rsidP="00B66889">
      <w:pPr>
        <w:widowControl w:val="0"/>
        <w:spacing w:after="0"/>
        <w:jc w:val="both"/>
        <w:rPr>
          <w:rFonts w:ascii="Garamond" w:hAnsi="Garamond" w:cs="Garamond"/>
        </w:rPr>
      </w:pPr>
      <w:r>
        <w:rPr>
          <w:rFonts w:ascii="Garamond" w:hAnsi="Garamond" w:cs="Garamond"/>
        </w:rPr>
        <w:t xml:space="preserve"> </w:t>
      </w:r>
    </w:p>
    <w:p w14:paraId="46A734C8" w14:textId="3B672CD7" w:rsidR="00641017" w:rsidRDefault="00641017" w:rsidP="00B66889">
      <w:pPr>
        <w:widowControl w:val="0"/>
        <w:spacing w:after="0"/>
        <w:jc w:val="both"/>
        <w:rPr>
          <w:rFonts w:ascii="Garamond" w:hAnsi="Garamond"/>
        </w:rPr>
      </w:pPr>
      <w:proofErr w:type="gramStart"/>
      <w:r>
        <w:rPr>
          <w:rFonts w:ascii="Garamond" w:hAnsi="Garamond"/>
        </w:rPr>
        <w:t>az</w:t>
      </w:r>
      <w:proofErr w:type="gramEnd"/>
      <w:r>
        <w:rPr>
          <w:rFonts w:ascii="Garamond" w:hAnsi="Garamond"/>
        </w:rPr>
        <w:t xml:space="preserve"> </w:t>
      </w:r>
      <w:r w:rsidRPr="001F1B5F">
        <w:rPr>
          <w:rFonts w:ascii="Garamond" w:hAnsi="Garamond"/>
        </w:rPr>
        <w:t>előleg igénylése esetén az előleg-visszafizetési biztosítékot</w:t>
      </w:r>
      <w:r>
        <w:rPr>
          <w:rFonts w:ascii="Garamond" w:hAnsi="Garamond"/>
        </w:rPr>
        <w:t>,</w:t>
      </w:r>
      <w:r w:rsidRPr="00F71C7A">
        <w:rPr>
          <w:rFonts w:ascii="Garamond" w:hAnsi="Garamond"/>
        </w:rPr>
        <w:t xml:space="preserve"> a teljesítési, a jó</w:t>
      </w:r>
      <w:r w:rsidR="00F125E6">
        <w:rPr>
          <w:rFonts w:ascii="Garamond" w:hAnsi="Garamond"/>
        </w:rPr>
        <w:t>tállási</w:t>
      </w:r>
      <w:r w:rsidRPr="00F71C7A">
        <w:rPr>
          <w:rFonts w:ascii="Garamond" w:hAnsi="Garamond"/>
        </w:rPr>
        <w:t xml:space="preserve"> </w:t>
      </w:r>
      <w:r>
        <w:rPr>
          <w:rFonts w:ascii="Garamond" w:hAnsi="Garamond"/>
        </w:rPr>
        <w:t>biztosítékot</w:t>
      </w:r>
      <w:r w:rsidRPr="00F71C7A">
        <w:rPr>
          <w:rFonts w:ascii="Garamond" w:hAnsi="Garamond"/>
        </w:rPr>
        <w:t xml:space="preserve"> </w:t>
      </w:r>
      <w:r>
        <w:rPr>
          <w:rFonts w:ascii="Garamond" w:hAnsi="Garamond"/>
        </w:rPr>
        <w:t xml:space="preserve">az ajánlattételi felhívásban előírt </w:t>
      </w:r>
      <w:r w:rsidRPr="00F71C7A">
        <w:rPr>
          <w:rFonts w:ascii="Garamond" w:hAnsi="Garamond"/>
        </w:rPr>
        <w:t>határidőre rendelkezésre bocsátjuk.</w:t>
      </w:r>
    </w:p>
    <w:p w14:paraId="534E13AE" w14:textId="77777777" w:rsidR="00641017" w:rsidRDefault="00641017" w:rsidP="00641017">
      <w:pPr>
        <w:spacing w:after="0" w:line="240" w:lineRule="auto"/>
        <w:rPr>
          <w:rFonts w:ascii="Garamond" w:hAnsi="Garamond"/>
        </w:rPr>
      </w:pPr>
    </w:p>
    <w:p w14:paraId="5D11C8DE" w14:textId="77777777" w:rsidR="00641017" w:rsidRPr="0051724B" w:rsidRDefault="00641017" w:rsidP="00641017">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41017" w:rsidRPr="000B50FB" w14:paraId="3EF8B371" w14:textId="77777777" w:rsidTr="00012016">
        <w:tc>
          <w:tcPr>
            <w:tcW w:w="4320" w:type="dxa"/>
          </w:tcPr>
          <w:p w14:paraId="0E53E343" w14:textId="77777777" w:rsidR="00641017" w:rsidRDefault="00641017" w:rsidP="00641017">
            <w:pPr>
              <w:widowControl w:val="0"/>
              <w:spacing w:after="0" w:line="240" w:lineRule="auto"/>
              <w:jc w:val="center"/>
              <w:rPr>
                <w:rFonts w:ascii="Garamond" w:hAnsi="Garamond"/>
                <w:lang w:eastAsia="hu-HU"/>
              </w:rPr>
            </w:pPr>
          </w:p>
          <w:p w14:paraId="4342496C" w14:textId="77777777" w:rsidR="00641017" w:rsidRDefault="00641017" w:rsidP="00641017">
            <w:pPr>
              <w:widowControl w:val="0"/>
              <w:spacing w:after="0" w:line="240" w:lineRule="auto"/>
              <w:jc w:val="center"/>
              <w:rPr>
                <w:rFonts w:ascii="Garamond" w:hAnsi="Garamond"/>
                <w:lang w:eastAsia="hu-HU"/>
              </w:rPr>
            </w:pPr>
          </w:p>
          <w:p w14:paraId="61078408" w14:textId="77777777" w:rsidR="00641017" w:rsidRDefault="00641017" w:rsidP="00641017">
            <w:pPr>
              <w:widowControl w:val="0"/>
              <w:spacing w:after="0" w:line="240" w:lineRule="auto"/>
              <w:jc w:val="center"/>
              <w:rPr>
                <w:rFonts w:ascii="Garamond" w:hAnsi="Garamond"/>
                <w:lang w:eastAsia="hu-HU"/>
              </w:rPr>
            </w:pPr>
          </w:p>
          <w:p w14:paraId="786111E7" w14:textId="77777777" w:rsidR="00641017" w:rsidRPr="000B50FB" w:rsidRDefault="00641017" w:rsidP="00641017">
            <w:pPr>
              <w:widowControl w:val="0"/>
              <w:spacing w:after="0" w:line="240" w:lineRule="auto"/>
              <w:jc w:val="center"/>
              <w:rPr>
                <w:rFonts w:ascii="Garamond" w:hAnsi="Garamond"/>
                <w:lang w:eastAsia="hu-HU"/>
              </w:rPr>
            </w:pPr>
            <w:r w:rsidRPr="000B50FB">
              <w:rPr>
                <w:rFonts w:ascii="Garamond" w:hAnsi="Garamond"/>
                <w:lang w:eastAsia="hu-HU"/>
              </w:rPr>
              <w:t>………………………………</w:t>
            </w:r>
          </w:p>
        </w:tc>
      </w:tr>
      <w:tr w:rsidR="00641017" w:rsidRPr="000B50FB" w14:paraId="2A59D506" w14:textId="77777777" w:rsidTr="00012016">
        <w:tc>
          <w:tcPr>
            <w:tcW w:w="4320" w:type="dxa"/>
          </w:tcPr>
          <w:p w14:paraId="6608DEE0" w14:textId="77777777" w:rsidR="00641017" w:rsidRPr="000B50FB" w:rsidRDefault="00641017" w:rsidP="00641017">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7D5B15A2" w14:textId="77777777" w:rsidR="00641017" w:rsidRPr="000B50FB" w:rsidRDefault="00641017" w:rsidP="00641017">
            <w:pPr>
              <w:widowControl w:val="0"/>
              <w:spacing w:after="0" w:line="240" w:lineRule="auto"/>
              <w:jc w:val="center"/>
              <w:rPr>
                <w:rFonts w:ascii="Garamond" w:hAnsi="Garamond"/>
                <w:lang w:eastAsia="hu-HU"/>
              </w:rPr>
            </w:pPr>
          </w:p>
        </w:tc>
      </w:tr>
    </w:tbl>
    <w:p w14:paraId="1D9DE7B4" w14:textId="3AE56C76" w:rsidR="007E7EAE" w:rsidRDefault="007E7EAE" w:rsidP="00641017">
      <w:pPr>
        <w:jc w:val="both"/>
        <w:rPr>
          <w:rFonts w:ascii="Garamond" w:hAnsi="Garamond" w:cs="Garamond"/>
          <w:b/>
          <w:bCs/>
        </w:rPr>
      </w:pPr>
    </w:p>
    <w:p w14:paraId="0E7ECE86" w14:textId="77777777" w:rsidR="007E7EAE" w:rsidRDefault="007E7EAE">
      <w:pPr>
        <w:suppressAutoHyphens w:val="0"/>
        <w:spacing w:after="160" w:line="259" w:lineRule="auto"/>
        <w:textAlignment w:val="auto"/>
        <w:rPr>
          <w:rFonts w:ascii="Garamond" w:hAnsi="Garamond" w:cs="Garamond"/>
          <w:b/>
          <w:bCs/>
        </w:rPr>
      </w:pPr>
      <w:r>
        <w:rPr>
          <w:rFonts w:ascii="Garamond" w:hAnsi="Garamond" w:cs="Garamond"/>
          <w:b/>
          <w:bCs/>
        </w:rPr>
        <w:br w:type="page"/>
      </w:r>
    </w:p>
    <w:p w14:paraId="33FC34FD" w14:textId="56CD07E1" w:rsidR="00354127" w:rsidRPr="00936F9D" w:rsidRDefault="00354127" w:rsidP="00A9194B">
      <w:pPr>
        <w:pageBreakBefore/>
        <w:spacing w:after="0"/>
        <w:jc w:val="right"/>
        <w:rPr>
          <w:rFonts w:ascii="Garamond" w:hAnsi="Garamond" w:cs="Tahoma"/>
          <w:b/>
          <w:color w:val="auto"/>
        </w:rPr>
      </w:pPr>
      <w:r w:rsidRPr="00936F9D">
        <w:rPr>
          <w:rFonts w:ascii="Garamond" w:hAnsi="Garamond" w:cs="Tahoma"/>
          <w:b/>
          <w:color w:val="auto"/>
        </w:rPr>
        <w:lastRenderedPageBreak/>
        <w:t>1</w:t>
      </w:r>
      <w:r w:rsidR="007E7EAE">
        <w:rPr>
          <w:rFonts w:ascii="Garamond" w:hAnsi="Garamond" w:cs="Tahoma"/>
          <w:b/>
          <w:color w:val="auto"/>
        </w:rPr>
        <w:t>3</w:t>
      </w:r>
      <w:r w:rsidRPr="00936F9D">
        <w:rPr>
          <w:rFonts w:ascii="Garamond" w:hAnsi="Garamond" w:cs="Tahoma"/>
          <w:b/>
          <w:color w:val="auto"/>
        </w:rPr>
        <w:t>. számú melléklet</w:t>
      </w:r>
    </w:p>
    <w:p w14:paraId="51E72AC4" w14:textId="77777777" w:rsidR="00641017" w:rsidRDefault="00641017" w:rsidP="00641017">
      <w:pPr>
        <w:spacing w:after="0" w:line="240" w:lineRule="auto"/>
        <w:contextualSpacing/>
        <w:jc w:val="center"/>
        <w:rPr>
          <w:rFonts w:ascii="Garamond" w:hAnsi="Garamond" w:cs="Tahoma"/>
          <w:b/>
          <w:bCs/>
          <w:color w:val="auto"/>
          <w:lang w:val="en-GB"/>
        </w:rPr>
      </w:pPr>
      <w:proofErr w:type="spellStart"/>
      <w:r>
        <w:rPr>
          <w:rFonts w:ascii="Garamond" w:hAnsi="Garamond" w:cs="Tahoma"/>
          <w:b/>
          <w:bCs/>
          <w:color w:val="auto"/>
          <w:lang w:val="en-GB"/>
        </w:rPr>
        <w:t>Nyilatkozat</w:t>
      </w:r>
      <w:proofErr w:type="spellEnd"/>
      <w:r>
        <w:rPr>
          <w:rFonts w:ascii="Garamond" w:hAnsi="Garamond" w:cs="Tahoma"/>
          <w:b/>
          <w:bCs/>
          <w:color w:val="auto"/>
          <w:lang w:val="en-GB"/>
        </w:rPr>
        <w:t xml:space="preserve"> </w:t>
      </w:r>
    </w:p>
    <w:p w14:paraId="2C6079EB" w14:textId="77777777" w:rsidR="00641017" w:rsidRDefault="00641017" w:rsidP="00A9194B">
      <w:pPr>
        <w:spacing w:after="0"/>
        <w:jc w:val="center"/>
        <w:rPr>
          <w:rFonts w:ascii="Garamond" w:hAnsi="Garamond" w:cs="Tahoma"/>
          <w:b/>
          <w:color w:val="auto"/>
        </w:rPr>
      </w:pPr>
    </w:p>
    <w:p w14:paraId="53B630C7" w14:textId="714A0053" w:rsidR="00354127" w:rsidRDefault="00354127" w:rsidP="00A9194B">
      <w:pPr>
        <w:spacing w:after="0"/>
        <w:jc w:val="center"/>
        <w:rPr>
          <w:rFonts w:ascii="Garamond" w:hAnsi="Garamond" w:cs="Tahoma"/>
          <w:b/>
          <w:color w:val="auto"/>
        </w:rPr>
      </w:pPr>
      <w:proofErr w:type="gramStart"/>
      <w:r w:rsidRPr="00936F9D">
        <w:rPr>
          <w:rFonts w:ascii="Garamond" w:hAnsi="Garamond" w:cs="Tahoma"/>
          <w:b/>
          <w:color w:val="auto"/>
        </w:rPr>
        <w:t>az</w:t>
      </w:r>
      <w:proofErr w:type="gramEnd"/>
      <w:r w:rsidRPr="00936F9D">
        <w:rPr>
          <w:rFonts w:ascii="Garamond" w:hAnsi="Garamond" w:cs="Tahoma"/>
          <w:b/>
          <w:color w:val="auto"/>
        </w:rPr>
        <w:t xml:space="preserve"> értékelésre bevonni kívánt szakemberekről</w:t>
      </w:r>
    </w:p>
    <w:p w14:paraId="13B25401" w14:textId="77777777" w:rsidR="00B66889" w:rsidRDefault="00B66889" w:rsidP="00B66889">
      <w:pPr>
        <w:widowControl w:val="0"/>
        <w:spacing w:after="0"/>
        <w:jc w:val="center"/>
        <w:rPr>
          <w:rFonts w:ascii="Garamond" w:hAnsi="Garamond"/>
          <w:b/>
          <w:bCs/>
        </w:rPr>
      </w:pPr>
    </w:p>
    <w:p w14:paraId="729D8D3F" w14:textId="45B38998" w:rsidR="00B66889" w:rsidRPr="00CF3ABC" w:rsidRDefault="00B66889" w:rsidP="00B66889">
      <w:pPr>
        <w:widowControl w:val="0"/>
        <w:spacing w:after="0"/>
        <w:jc w:val="center"/>
        <w:rPr>
          <w:rFonts w:ascii="Garamond" w:hAnsi="Garamond"/>
          <w:b/>
          <w:bCs/>
        </w:rPr>
      </w:pPr>
      <w:r w:rsidRPr="00CF3ABC">
        <w:rPr>
          <w:rFonts w:ascii="Garamond" w:hAnsi="Garamond"/>
          <w:b/>
          <w:bCs/>
        </w:rPr>
        <w:t xml:space="preserve">eljárás </w:t>
      </w:r>
      <w:r w:rsidRPr="00727048">
        <w:rPr>
          <w:rFonts w:ascii="Garamond" w:hAnsi="Garamond"/>
          <w:b/>
          <w:bCs/>
          <w:highlight w:val="yellow"/>
        </w:rPr>
        <w:t>…….</w:t>
      </w:r>
      <w:r>
        <w:rPr>
          <w:rStyle w:val="Lbjegyzet-hivatkozs"/>
          <w:rFonts w:ascii="Garamond" w:hAnsi="Garamond"/>
          <w:b/>
          <w:bCs/>
          <w:highlight w:val="yellow"/>
        </w:rPr>
        <w:footnoteReference w:id="22"/>
      </w:r>
      <w:r>
        <w:rPr>
          <w:rFonts w:ascii="Garamond" w:hAnsi="Garamond"/>
          <w:b/>
          <w:bCs/>
        </w:rPr>
        <w:t xml:space="preserve"> része </w:t>
      </w:r>
      <w:r w:rsidRPr="00CF3ABC">
        <w:rPr>
          <w:rFonts w:ascii="Garamond" w:hAnsi="Garamond"/>
          <w:b/>
          <w:bCs/>
        </w:rPr>
        <w:t>vonatkozásában</w:t>
      </w:r>
    </w:p>
    <w:p w14:paraId="0C32089C" w14:textId="77777777" w:rsidR="00641017" w:rsidRPr="00936F9D" w:rsidRDefault="00641017" w:rsidP="00A9194B">
      <w:pPr>
        <w:spacing w:after="0"/>
        <w:jc w:val="center"/>
        <w:rPr>
          <w:rFonts w:ascii="Garamond" w:hAnsi="Garamond" w:cs="Tahoma"/>
          <w:b/>
          <w:color w:val="auto"/>
        </w:rPr>
      </w:pPr>
    </w:p>
    <w:p w14:paraId="7DEFC533" w14:textId="586B0D78" w:rsidR="00641017" w:rsidRPr="00641017" w:rsidRDefault="00641017" w:rsidP="00641017">
      <w:pPr>
        <w:autoSpaceDN w:val="0"/>
        <w:spacing w:after="240" w:line="240" w:lineRule="auto"/>
        <w:jc w:val="both"/>
        <w:rPr>
          <w:rFonts w:ascii="Garamond" w:hAnsi="Garamond" w:cs="Tahoma"/>
          <w:color w:val="auto"/>
        </w:rPr>
      </w:pPr>
      <w:proofErr w:type="gramStart"/>
      <w:r w:rsidRPr="000B50FB">
        <w:rPr>
          <w:rFonts w:ascii="Garamond" w:hAnsi="Garamond"/>
          <w:lang w:eastAsia="hu-HU"/>
        </w:rPr>
        <w:t>Alulírott ……………………..,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 xml:space="preserve">ezennel </w:t>
      </w:r>
      <w:r w:rsidRPr="008743AA">
        <w:rPr>
          <w:rFonts w:ascii="Garamond" w:hAnsi="Garamond" w:cs="Tahoma"/>
          <w:lang w:eastAsia="hu-HU"/>
        </w:rPr>
        <w:t xml:space="preserve">felelősségem tudatában </w:t>
      </w:r>
      <w:r w:rsidR="00354127" w:rsidRPr="008743AA">
        <w:rPr>
          <w:rFonts w:ascii="Garamond" w:hAnsi="Garamond" w:cs="Tahoma"/>
          <w:color w:val="auto"/>
        </w:rPr>
        <w:t xml:space="preserve">kijelentem, hogy a </w:t>
      </w:r>
      <w:r w:rsidR="00354127" w:rsidRPr="008743AA">
        <w:rPr>
          <w:rFonts w:ascii="Garamond" w:hAnsi="Garamond" w:cs="Tahoma"/>
          <w:b/>
          <w:i/>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00354127" w:rsidRPr="008743AA">
        <w:rPr>
          <w:rFonts w:ascii="Garamond" w:hAnsi="Garamond" w:cs="Tahoma"/>
          <w:b/>
          <w:i/>
          <w:color w:val="auto"/>
        </w:rPr>
        <w:t xml:space="preserve">” </w:t>
      </w:r>
      <w:r w:rsidR="00354127" w:rsidRPr="008743AA">
        <w:rPr>
          <w:rFonts w:ascii="Garamond" w:hAnsi="Garamond" w:cs="Tahoma"/>
          <w:color w:val="auto"/>
        </w:rPr>
        <w:t>tárgyú</w:t>
      </w:r>
      <w:r w:rsidRPr="008743AA">
        <w:rPr>
          <w:rFonts w:ascii="Garamond" w:hAnsi="Garamond" w:cs="Tahoma"/>
          <w:color w:val="auto"/>
        </w:rPr>
        <w:t xml:space="preserve"> közbeszerzési eljárás</w:t>
      </w:r>
      <w:r w:rsidR="00354127" w:rsidRPr="008743AA">
        <w:rPr>
          <w:rFonts w:ascii="Garamond" w:hAnsi="Garamond" w:cs="Tahoma"/>
          <w:color w:val="auto"/>
        </w:rPr>
        <w:t>ban az 1-3. értékelési részszempontokra az alábbi</w:t>
      </w:r>
      <w:r w:rsidR="00354127" w:rsidRPr="00936F9D">
        <w:rPr>
          <w:rFonts w:ascii="Garamond" w:hAnsi="Garamond" w:cs="Tahoma"/>
          <w:color w:val="auto"/>
        </w:rPr>
        <w:t xml:space="preserve"> szakembereket kívánom bemutatni:</w:t>
      </w:r>
      <w:proofErr w:type="gramEnd"/>
    </w:p>
    <w:tbl>
      <w:tblPr>
        <w:tblW w:w="88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37"/>
        <w:gridCol w:w="2551"/>
        <w:gridCol w:w="1886"/>
        <w:gridCol w:w="1886"/>
      </w:tblGrid>
      <w:tr w:rsidR="00354127" w:rsidRPr="00936F9D" w14:paraId="2D997899" w14:textId="77777777" w:rsidTr="002805E2">
        <w:trPr>
          <w:trHeight w:val="20"/>
          <w:jc w:val="center"/>
        </w:trPr>
        <w:tc>
          <w:tcPr>
            <w:tcW w:w="2537"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5A179BB6" w14:textId="77777777"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Szakember neve</w:t>
            </w:r>
          </w:p>
        </w:tc>
        <w:tc>
          <w:tcPr>
            <w:tcW w:w="2551"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56BD8A61" w14:textId="408DB3D9"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Értékelési szempont, amely kapcsán a szakember bemutatásra kerül</w:t>
            </w:r>
          </w:p>
        </w:tc>
        <w:tc>
          <w:tcPr>
            <w:tcW w:w="1886"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40728F58" w14:textId="77777777"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05F1F039" w14:textId="173961C7"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 xml:space="preserve">Tapasztalat </w:t>
            </w:r>
          </w:p>
        </w:tc>
      </w:tr>
      <w:tr w:rsidR="00354127" w:rsidRPr="00936F9D" w14:paraId="63C9CE82" w14:textId="77777777" w:rsidTr="002805E2">
        <w:trPr>
          <w:trHeight w:val="519"/>
          <w:jc w:val="center"/>
        </w:trPr>
        <w:tc>
          <w:tcPr>
            <w:tcW w:w="2537" w:type="dxa"/>
            <w:tcBorders>
              <w:top w:val="double" w:sz="4" w:space="0" w:color="auto"/>
              <w:bottom w:val="double" w:sz="4" w:space="0" w:color="auto"/>
            </w:tcBorders>
            <w:vAlign w:val="center"/>
          </w:tcPr>
          <w:p w14:paraId="73B460C4"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69F14193"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676DA6B3"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74A11C5B" w14:textId="77777777" w:rsidR="00354127" w:rsidRPr="00936F9D" w:rsidRDefault="00354127" w:rsidP="00A9194B">
            <w:pPr>
              <w:spacing w:after="0"/>
              <w:ind w:left="-128"/>
              <w:jc w:val="center"/>
              <w:rPr>
                <w:rFonts w:ascii="Garamond" w:hAnsi="Garamond" w:cs="Tahoma"/>
                <w:color w:val="auto"/>
              </w:rPr>
            </w:pPr>
          </w:p>
        </w:tc>
      </w:tr>
      <w:tr w:rsidR="00354127" w:rsidRPr="00936F9D" w14:paraId="08924457" w14:textId="77777777" w:rsidTr="002805E2">
        <w:trPr>
          <w:trHeight w:val="519"/>
          <w:jc w:val="center"/>
        </w:trPr>
        <w:tc>
          <w:tcPr>
            <w:tcW w:w="2537" w:type="dxa"/>
            <w:tcBorders>
              <w:top w:val="double" w:sz="4" w:space="0" w:color="auto"/>
              <w:bottom w:val="double" w:sz="4" w:space="0" w:color="auto"/>
            </w:tcBorders>
            <w:vAlign w:val="center"/>
          </w:tcPr>
          <w:p w14:paraId="50045061"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508C7C71"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388EE7C6"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5D5E5FE9" w14:textId="77777777" w:rsidR="00354127" w:rsidRPr="00936F9D" w:rsidRDefault="00354127" w:rsidP="00A9194B">
            <w:pPr>
              <w:spacing w:after="0"/>
              <w:ind w:left="-128"/>
              <w:jc w:val="center"/>
              <w:rPr>
                <w:rFonts w:ascii="Garamond" w:hAnsi="Garamond" w:cs="Tahoma"/>
                <w:color w:val="auto"/>
              </w:rPr>
            </w:pPr>
          </w:p>
        </w:tc>
      </w:tr>
      <w:tr w:rsidR="00354127" w:rsidRPr="00936F9D" w14:paraId="590EA2C5" w14:textId="77777777" w:rsidTr="002805E2">
        <w:trPr>
          <w:trHeight w:val="519"/>
          <w:jc w:val="center"/>
        </w:trPr>
        <w:tc>
          <w:tcPr>
            <w:tcW w:w="2537" w:type="dxa"/>
            <w:tcBorders>
              <w:top w:val="double" w:sz="4" w:space="0" w:color="auto"/>
              <w:bottom w:val="double" w:sz="4" w:space="0" w:color="auto"/>
            </w:tcBorders>
            <w:vAlign w:val="center"/>
          </w:tcPr>
          <w:p w14:paraId="6E547726"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396BD9D3"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79905894"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31A3194E" w14:textId="77777777" w:rsidR="00354127" w:rsidRPr="00936F9D" w:rsidRDefault="00354127" w:rsidP="00A9194B">
            <w:pPr>
              <w:spacing w:after="0"/>
              <w:ind w:left="-128"/>
              <w:jc w:val="center"/>
              <w:rPr>
                <w:rFonts w:ascii="Garamond" w:hAnsi="Garamond" w:cs="Tahoma"/>
                <w:color w:val="auto"/>
              </w:rPr>
            </w:pPr>
          </w:p>
        </w:tc>
      </w:tr>
      <w:tr w:rsidR="00354127" w:rsidRPr="00936F9D" w14:paraId="3D8CE940" w14:textId="77777777" w:rsidTr="002805E2">
        <w:trPr>
          <w:trHeight w:val="519"/>
          <w:jc w:val="center"/>
        </w:trPr>
        <w:tc>
          <w:tcPr>
            <w:tcW w:w="2537" w:type="dxa"/>
            <w:tcBorders>
              <w:top w:val="double" w:sz="4" w:space="0" w:color="auto"/>
              <w:bottom w:val="double" w:sz="4" w:space="0" w:color="auto"/>
            </w:tcBorders>
            <w:vAlign w:val="center"/>
          </w:tcPr>
          <w:p w14:paraId="21874CD0"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5E9A9AF5"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6C378936"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2997BF26" w14:textId="77777777" w:rsidR="00354127" w:rsidRPr="00936F9D" w:rsidRDefault="00354127" w:rsidP="00A9194B">
            <w:pPr>
              <w:spacing w:after="0"/>
              <w:ind w:left="-128"/>
              <w:jc w:val="center"/>
              <w:rPr>
                <w:rFonts w:ascii="Garamond" w:hAnsi="Garamond" w:cs="Tahoma"/>
                <w:color w:val="auto"/>
              </w:rPr>
            </w:pPr>
          </w:p>
        </w:tc>
      </w:tr>
    </w:tbl>
    <w:p w14:paraId="14793E7F" w14:textId="752EAE02" w:rsidR="00354127" w:rsidRDefault="00354127" w:rsidP="00A9194B">
      <w:pPr>
        <w:spacing w:after="0"/>
        <w:ind w:left="720"/>
        <w:jc w:val="both"/>
        <w:rPr>
          <w:rFonts w:ascii="Garamond" w:hAnsi="Garamond" w:cs="Tahoma"/>
          <w:color w:val="auto"/>
        </w:rPr>
      </w:pPr>
    </w:p>
    <w:p w14:paraId="7D60C221" w14:textId="77777777" w:rsidR="00641017" w:rsidRPr="0051724B" w:rsidRDefault="00641017" w:rsidP="00641017">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41017" w:rsidRPr="000B50FB" w14:paraId="4E869718" w14:textId="77777777" w:rsidTr="00012016">
        <w:tc>
          <w:tcPr>
            <w:tcW w:w="4320" w:type="dxa"/>
          </w:tcPr>
          <w:p w14:paraId="0404732A" w14:textId="77777777" w:rsidR="00641017" w:rsidRDefault="00641017" w:rsidP="00012016">
            <w:pPr>
              <w:widowControl w:val="0"/>
              <w:spacing w:after="0" w:line="240" w:lineRule="auto"/>
              <w:jc w:val="center"/>
              <w:rPr>
                <w:rFonts w:ascii="Garamond" w:hAnsi="Garamond"/>
                <w:lang w:eastAsia="hu-HU"/>
              </w:rPr>
            </w:pPr>
          </w:p>
          <w:p w14:paraId="39C2B972" w14:textId="77777777" w:rsidR="00641017" w:rsidRDefault="00641017" w:rsidP="00012016">
            <w:pPr>
              <w:widowControl w:val="0"/>
              <w:spacing w:after="0" w:line="240" w:lineRule="auto"/>
              <w:jc w:val="center"/>
              <w:rPr>
                <w:rFonts w:ascii="Garamond" w:hAnsi="Garamond"/>
                <w:lang w:eastAsia="hu-HU"/>
              </w:rPr>
            </w:pPr>
          </w:p>
          <w:p w14:paraId="7E51242D" w14:textId="77777777" w:rsidR="00641017" w:rsidRDefault="00641017" w:rsidP="00012016">
            <w:pPr>
              <w:widowControl w:val="0"/>
              <w:spacing w:after="0" w:line="240" w:lineRule="auto"/>
              <w:jc w:val="center"/>
              <w:rPr>
                <w:rFonts w:ascii="Garamond" w:hAnsi="Garamond"/>
                <w:lang w:eastAsia="hu-HU"/>
              </w:rPr>
            </w:pPr>
          </w:p>
          <w:p w14:paraId="09E5C36B"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641017" w:rsidRPr="000B50FB" w14:paraId="452E4E7A" w14:textId="77777777" w:rsidTr="00012016">
        <w:tc>
          <w:tcPr>
            <w:tcW w:w="4320" w:type="dxa"/>
          </w:tcPr>
          <w:p w14:paraId="1C5F488A"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0E6EA14A" w14:textId="77777777" w:rsidR="00641017" w:rsidRPr="000B50FB" w:rsidRDefault="00641017" w:rsidP="00012016">
            <w:pPr>
              <w:widowControl w:val="0"/>
              <w:spacing w:after="0" w:line="240" w:lineRule="auto"/>
              <w:jc w:val="center"/>
              <w:rPr>
                <w:rFonts w:ascii="Garamond" w:hAnsi="Garamond"/>
                <w:lang w:eastAsia="hu-HU"/>
              </w:rPr>
            </w:pPr>
          </w:p>
        </w:tc>
      </w:tr>
    </w:tbl>
    <w:p w14:paraId="43D92B59" w14:textId="0B1A7170" w:rsidR="007E7EAE" w:rsidRDefault="007E7EAE" w:rsidP="00A9194B">
      <w:pPr>
        <w:spacing w:after="0"/>
        <w:ind w:left="720"/>
        <w:jc w:val="both"/>
        <w:rPr>
          <w:rFonts w:ascii="Garamond" w:hAnsi="Garamond" w:cs="Tahoma"/>
          <w:color w:val="auto"/>
        </w:rPr>
      </w:pPr>
    </w:p>
    <w:p w14:paraId="107E8A4A" w14:textId="77777777" w:rsidR="007E7EAE" w:rsidRDefault="007E7EAE">
      <w:pPr>
        <w:suppressAutoHyphens w:val="0"/>
        <w:spacing w:after="160" w:line="259" w:lineRule="auto"/>
        <w:textAlignment w:val="auto"/>
        <w:rPr>
          <w:rFonts w:ascii="Garamond" w:hAnsi="Garamond" w:cs="Tahoma"/>
          <w:color w:val="auto"/>
        </w:rPr>
      </w:pPr>
      <w:r>
        <w:rPr>
          <w:rFonts w:ascii="Garamond" w:hAnsi="Garamond" w:cs="Tahoma"/>
          <w:color w:val="auto"/>
        </w:rPr>
        <w:br w:type="page"/>
      </w:r>
    </w:p>
    <w:p w14:paraId="36A13FC0" w14:textId="2642A2B4" w:rsidR="00796B22" w:rsidRPr="00936F9D" w:rsidRDefault="00354127" w:rsidP="00012016">
      <w:pPr>
        <w:pageBreakBefore/>
        <w:spacing w:after="0"/>
        <w:jc w:val="right"/>
        <w:rPr>
          <w:rFonts w:ascii="Garamond" w:hAnsi="Garamond" w:cs="Tahoma"/>
          <w:b/>
          <w:color w:val="auto"/>
        </w:rPr>
      </w:pPr>
      <w:r w:rsidRPr="00936F9D">
        <w:rPr>
          <w:rFonts w:ascii="Garamond" w:hAnsi="Garamond" w:cs="Tahoma"/>
          <w:b/>
          <w:color w:val="auto"/>
        </w:rPr>
        <w:lastRenderedPageBreak/>
        <w:t>1</w:t>
      </w:r>
      <w:r w:rsidR="007E7EAE">
        <w:rPr>
          <w:rFonts w:ascii="Garamond" w:hAnsi="Garamond" w:cs="Tahoma"/>
          <w:b/>
          <w:color w:val="auto"/>
        </w:rPr>
        <w:t>4</w:t>
      </w:r>
      <w:r w:rsidR="00796B22" w:rsidRPr="00936F9D">
        <w:rPr>
          <w:rFonts w:ascii="Garamond" w:hAnsi="Garamond" w:cs="Tahoma"/>
          <w:b/>
          <w:color w:val="auto"/>
        </w:rPr>
        <w:t>. számú melléklet</w:t>
      </w:r>
    </w:p>
    <w:p w14:paraId="18071FDC" w14:textId="77777777" w:rsidR="00796B22" w:rsidRDefault="00796B22" w:rsidP="00A9194B">
      <w:pPr>
        <w:spacing w:after="0"/>
        <w:rPr>
          <w:rFonts w:ascii="Garamond" w:hAnsi="Garamond" w:cs="Tahoma"/>
          <w:color w:val="auto"/>
        </w:rPr>
      </w:pPr>
    </w:p>
    <w:p w14:paraId="3923FDE7" w14:textId="77777777" w:rsidR="00012016" w:rsidRPr="00012016" w:rsidRDefault="00012016" w:rsidP="00012016">
      <w:pPr>
        <w:pStyle w:val="Listaszerbekezds"/>
        <w:widowControl w:val="0"/>
        <w:autoSpaceDE w:val="0"/>
        <w:autoSpaceDN w:val="0"/>
        <w:spacing w:line="360" w:lineRule="auto"/>
        <w:ind w:left="0"/>
        <w:jc w:val="center"/>
        <w:rPr>
          <w:rFonts w:ascii="Garamond" w:hAnsi="Garamond"/>
          <w:b/>
          <w:smallCaps/>
          <w:sz w:val="28"/>
        </w:rPr>
      </w:pPr>
      <w:r w:rsidRPr="00012016">
        <w:rPr>
          <w:rFonts w:ascii="Garamond" w:hAnsi="Garamond"/>
          <w:b/>
          <w:smallCaps/>
          <w:sz w:val="28"/>
        </w:rPr>
        <w:t xml:space="preserve">Szakmai </w:t>
      </w:r>
      <w:r w:rsidRPr="00012016">
        <w:rPr>
          <w:rFonts w:ascii="Garamond" w:hAnsi="Garamond"/>
          <w:b/>
          <w:smallCaps/>
          <w:sz w:val="28"/>
          <w:szCs w:val="28"/>
        </w:rPr>
        <w:t>önéletrajz</w:t>
      </w:r>
      <w:r w:rsidRPr="000B50FB">
        <w:rPr>
          <w:vertAlign w:val="superscript"/>
        </w:rPr>
        <w:footnoteReference w:id="23"/>
      </w:r>
    </w:p>
    <w:p w14:paraId="34D04C9A" w14:textId="77777777" w:rsidR="00012016" w:rsidRPr="00012016" w:rsidRDefault="00012016" w:rsidP="00012016">
      <w:pPr>
        <w:pStyle w:val="Listaszerbekezds"/>
        <w:widowControl w:val="0"/>
        <w:autoSpaceDE w:val="0"/>
        <w:autoSpaceDN w:val="0"/>
        <w:spacing w:line="360" w:lineRule="auto"/>
        <w:ind w:left="0"/>
        <w:jc w:val="center"/>
        <w:rPr>
          <w:rFonts w:ascii="Garamond" w:hAnsi="Garamond"/>
          <w:b/>
          <w:smallCaps/>
          <w:sz w:val="28"/>
          <w:szCs w:val="28"/>
        </w:rPr>
      </w:pPr>
      <w:r w:rsidRPr="00012016">
        <w:rPr>
          <w:rFonts w:ascii="Garamond" w:hAnsi="Garamond"/>
          <w:b/>
          <w:smallCaps/>
          <w:sz w:val="28"/>
          <w:szCs w:val="28"/>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012016" w:rsidRPr="000B50FB" w14:paraId="3FA07A9B" w14:textId="77777777" w:rsidTr="0060313D">
        <w:tc>
          <w:tcPr>
            <w:tcW w:w="8818"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61786F0" w14:textId="77777777" w:rsidR="00012016" w:rsidRPr="000B50FB" w:rsidRDefault="00012016" w:rsidP="00012016">
            <w:pPr>
              <w:keepNext/>
              <w:autoSpaceDE w:val="0"/>
              <w:autoSpaceDN w:val="0"/>
              <w:spacing w:before="240" w:after="240" w:line="360" w:lineRule="auto"/>
              <w:jc w:val="center"/>
              <w:outlineLvl w:val="7"/>
              <w:rPr>
                <w:rFonts w:ascii="Garamond" w:hAnsi="Garamond"/>
                <w:b/>
                <w:bCs/>
                <w:caps/>
                <w:lang w:eastAsia="hu-HU"/>
              </w:rPr>
            </w:pPr>
            <w:r w:rsidRPr="000B50FB">
              <w:rPr>
                <w:rFonts w:ascii="Garamond" w:hAnsi="Garamond"/>
                <w:b/>
                <w:bCs/>
                <w:caps/>
                <w:lang w:eastAsia="hu-HU"/>
              </w:rPr>
              <w:t>SZEMÉLYES ADATOK</w:t>
            </w:r>
          </w:p>
        </w:tc>
      </w:tr>
      <w:tr w:rsidR="00012016" w:rsidRPr="000B50FB" w14:paraId="3BBBB2C6" w14:textId="77777777" w:rsidTr="00012016">
        <w:trPr>
          <w:trHeight w:val="338"/>
        </w:trPr>
        <w:tc>
          <w:tcPr>
            <w:tcW w:w="2158" w:type="dxa"/>
            <w:tcBorders>
              <w:top w:val="outset" w:sz="6" w:space="0" w:color="auto"/>
              <w:left w:val="outset" w:sz="6" w:space="0" w:color="auto"/>
              <w:bottom w:val="outset" w:sz="6" w:space="0" w:color="auto"/>
              <w:right w:val="outset" w:sz="6" w:space="0" w:color="auto"/>
            </w:tcBorders>
            <w:hideMark/>
          </w:tcPr>
          <w:p w14:paraId="0A8C68D9" w14:textId="77777777" w:rsidR="00012016" w:rsidRPr="000B50FB" w:rsidRDefault="00012016" w:rsidP="00012016">
            <w:pPr>
              <w:keepNext/>
              <w:widowControl w:val="0"/>
              <w:autoSpaceDE w:val="0"/>
              <w:autoSpaceDN w:val="0"/>
              <w:spacing w:after="0" w:line="360" w:lineRule="auto"/>
              <w:rPr>
                <w:rFonts w:ascii="Garamond" w:hAnsi="Garamond"/>
                <w:b/>
                <w:bCs/>
                <w:szCs w:val="20"/>
                <w:lang w:eastAsia="hu-HU"/>
              </w:rPr>
            </w:pPr>
            <w:r w:rsidRPr="000B50FB">
              <w:rPr>
                <w:rFonts w:ascii="Garamond" w:hAnsi="Garamond"/>
                <w:b/>
                <w:bCs/>
                <w:szCs w:val="20"/>
                <w:lang w:eastAsia="hu-HU"/>
              </w:rPr>
              <w:t>Név:</w:t>
            </w:r>
          </w:p>
        </w:tc>
        <w:tc>
          <w:tcPr>
            <w:tcW w:w="6660" w:type="dxa"/>
            <w:tcBorders>
              <w:top w:val="outset" w:sz="6" w:space="0" w:color="auto"/>
              <w:left w:val="outset" w:sz="6" w:space="0" w:color="auto"/>
              <w:bottom w:val="outset" w:sz="6" w:space="0" w:color="auto"/>
              <w:right w:val="outset" w:sz="6" w:space="0" w:color="auto"/>
            </w:tcBorders>
          </w:tcPr>
          <w:p w14:paraId="479F0CD2"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7E8FD6D0" w14:textId="77777777" w:rsidTr="00012016">
        <w:trPr>
          <w:trHeight w:val="333"/>
        </w:trPr>
        <w:tc>
          <w:tcPr>
            <w:tcW w:w="2158" w:type="dxa"/>
            <w:tcBorders>
              <w:top w:val="outset" w:sz="6" w:space="0" w:color="auto"/>
              <w:left w:val="outset" w:sz="6" w:space="0" w:color="auto"/>
              <w:bottom w:val="outset" w:sz="6" w:space="0" w:color="auto"/>
              <w:right w:val="outset" w:sz="6" w:space="0" w:color="auto"/>
            </w:tcBorders>
            <w:hideMark/>
          </w:tcPr>
          <w:p w14:paraId="2AC631A5" w14:textId="77777777" w:rsidR="00012016" w:rsidRPr="000B50FB" w:rsidRDefault="00012016" w:rsidP="00012016">
            <w:pPr>
              <w:keepNext/>
              <w:widowControl w:val="0"/>
              <w:autoSpaceDE w:val="0"/>
              <w:autoSpaceDN w:val="0"/>
              <w:spacing w:after="0" w:line="360" w:lineRule="auto"/>
              <w:rPr>
                <w:rFonts w:ascii="Garamond" w:hAnsi="Garamond"/>
                <w:b/>
                <w:bCs/>
                <w:szCs w:val="20"/>
                <w:lang w:eastAsia="hu-HU"/>
              </w:rPr>
            </w:pPr>
            <w:r w:rsidRPr="000B50FB">
              <w:rPr>
                <w:rFonts w:ascii="Garamond" w:hAnsi="Garamond"/>
                <w:b/>
                <w:bCs/>
                <w:szCs w:val="20"/>
                <w:lang w:eastAsia="hu-HU"/>
              </w:rPr>
              <w:t>Születési idő:</w:t>
            </w:r>
          </w:p>
        </w:tc>
        <w:tc>
          <w:tcPr>
            <w:tcW w:w="6660" w:type="dxa"/>
            <w:tcBorders>
              <w:top w:val="outset" w:sz="6" w:space="0" w:color="auto"/>
              <w:left w:val="outset" w:sz="6" w:space="0" w:color="auto"/>
              <w:bottom w:val="outset" w:sz="6" w:space="0" w:color="auto"/>
              <w:right w:val="outset" w:sz="6" w:space="0" w:color="auto"/>
            </w:tcBorders>
          </w:tcPr>
          <w:p w14:paraId="106B4702"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10D042FE" w14:textId="77777777" w:rsidTr="00012016">
        <w:trPr>
          <w:trHeight w:val="333"/>
        </w:trPr>
        <w:tc>
          <w:tcPr>
            <w:tcW w:w="2158" w:type="dxa"/>
            <w:tcBorders>
              <w:top w:val="outset" w:sz="6" w:space="0" w:color="auto"/>
              <w:left w:val="outset" w:sz="6" w:space="0" w:color="auto"/>
              <w:bottom w:val="outset" w:sz="6" w:space="0" w:color="auto"/>
              <w:right w:val="outset" w:sz="6" w:space="0" w:color="auto"/>
            </w:tcBorders>
            <w:hideMark/>
          </w:tcPr>
          <w:p w14:paraId="6F30E784" w14:textId="77777777" w:rsidR="00012016" w:rsidRPr="000B50FB" w:rsidRDefault="00012016" w:rsidP="00012016">
            <w:pPr>
              <w:keepNext/>
              <w:widowControl w:val="0"/>
              <w:autoSpaceDE w:val="0"/>
              <w:autoSpaceDN w:val="0"/>
              <w:spacing w:after="0" w:line="360" w:lineRule="auto"/>
              <w:rPr>
                <w:rFonts w:ascii="Garamond" w:hAnsi="Garamond"/>
                <w:b/>
                <w:bCs/>
                <w:szCs w:val="20"/>
                <w:lang w:eastAsia="hu-HU"/>
              </w:rPr>
            </w:pPr>
            <w:r w:rsidRPr="000B50FB">
              <w:rPr>
                <w:rFonts w:ascii="Garamond" w:hAnsi="Garamond"/>
                <w:b/>
                <w:bCs/>
                <w:szCs w:val="20"/>
                <w:lang w:eastAsia="hu-HU"/>
              </w:rPr>
              <w:t>Állampolgárság:</w:t>
            </w:r>
          </w:p>
        </w:tc>
        <w:tc>
          <w:tcPr>
            <w:tcW w:w="6660" w:type="dxa"/>
            <w:tcBorders>
              <w:top w:val="outset" w:sz="6" w:space="0" w:color="auto"/>
              <w:left w:val="outset" w:sz="6" w:space="0" w:color="auto"/>
              <w:bottom w:val="outset" w:sz="6" w:space="0" w:color="auto"/>
              <w:right w:val="outset" w:sz="6" w:space="0" w:color="auto"/>
            </w:tcBorders>
          </w:tcPr>
          <w:p w14:paraId="422E99D4"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bl>
    <w:p w14:paraId="20A6D01C" w14:textId="77777777" w:rsidR="00012016" w:rsidRPr="00012016" w:rsidRDefault="00012016" w:rsidP="00012016">
      <w:pPr>
        <w:pStyle w:val="Listaszerbekezds"/>
        <w:widowControl w:val="0"/>
        <w:numPr>
          <w:ilvl w:val="0"/>
          <w:numId w:val="30"/>
        </w:numPr>
        <w:autoSpaceDE w:val="0"/>
        <w:autoSpaceDN w:val="0"/>
        <w:spacing w:line="360" w:lineRule="auto"/>
        <w:rPr>
          <w:rFonts w:ascii="Garamond" w:hAnsi="Garamond"/>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012016" w:rsidRPr="000B50FB" w14:paraId="4AF5B207" w14:textId="77777777" w:rsidTr="0060313D">
        <w:tc>
          <w:tcPr>
            <w:tcW w:w="8750" w:type="dxa"/>
            <w:gridSpan w:val="3"/>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A8A80BD"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b/>
                <w:bCs/>
                <w:szCs w:val="20"/>
                <w:lang w:eastAsia="hu-HU"/>
              </w:rPr>
              <w:t>ISKOLAI VÉGZETTSÉG, EGYÉB TANULMÁNYOK</w:t>
            </w:r>
          </w:p>
          <w:p w14:paraId="6E799FD5"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szCs w:val="20"/>
                <w:lang w:eastAsia="hu-HU"/>
              </w:rPr>
              <w:t>(Kezdje a legfrissebbel, és úgy haladjon az időben visszafelé!)</w:t>
            </w:r>
          </w:p>
        </w:tc>
      </w:tr>
      <w:tr w:rsidR="00012016" w:rsidRPr="000B50FB" w14:paraId="7578CC84"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hideMark/>
          </w:tcPr>
          <w:p w14:paraId="4EBB95ED"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D7387B5"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2429DFBB"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Végzettség és szakirány</w:t>
            </w:r>
          </w:p>
        </w:tc>
      </w:tr>
      <w:tr w:rsidR="00012016" w:rsidRPr="000B50FB" w14:paraId="34AFA9A5"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364ADE03"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7133EEE1"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70602D1D"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59D8E959"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520BFF60"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3150D6F3"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0552F04A"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001A7ECA"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717CEA73"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603B25ED"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582AE185"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bl>
    <w:p w14:paraId="137ECC33" w14:textId="77777777" w:rsidR="00012016" w:rsidRPr="00012016" w:rsidRDefault="00012016" w:rsidP="005C7993">
      <w:pPr>
        <w:pStyle w:val="Listaszerbekezds"/>
        <w:widowControl w:val="0"/>
        <w:autoSpaceDE w:val="0"/>
        <w:autoSpaceDN w:val="0"/>
        <w:spacing w:line="360" w:lineRule="auto"/>
        <w:ind w:left="0"/>
        <w:rPr>
          <w:rFonts w:ascii="Garamond" w:hAnsi="Garamond"/>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012016" w:rsidRPr="000B50FB" w14:paraId="294DC932" w14:textId="77777777" w:rsidTr="0060313D">
        <w:tc>
          <w:tcPr>
            <w:tcW w:w="8750" w:type="dxa"/>
            <w:gridSpan w:val="3"/>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26C7894"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b/>
                <w:bCs/>
                <w:szCs w:val="20"/>
                <w:lang w:eastAsia="hu-HU"/>
              </w:rPr>
              <w:t>MUNKAHELYEK, MUNKAKÖRÖK</w:t>
            </w:r>
          </w:p>
          <w:p w14:paraId="165A8284"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szCs w:val="20"/>
                <w:lang w:eastAsia="hu-HU"/>
              </w:rPr>
              <w:t>(Kezdje az aktuálissal, és úgy haladjon az időben visszafelé!)</w:t>
            </w:r>
          </w:p>
        </w:tc>
      </w:tr>
      <w:tr w:rsidR="00012016" w:rsidRPr="000B50FB" w14:paraId="75D05BCB" w14:textId="77777777" w:rsidTr="00012016">
        <w:trPr>
          <w:trHeight w:val="338"/>
        </w:trPr>
        <w:tc>
          <w:tcPr>
            <w:tcW w:w="2883" w:type="dxa"/>
            <w:tcBorders>
              <w:top w:val="outset" w:sz="6" w:space="0" w:color="auto"/>
              <w:left w:val="outset" w:sz="6" w:space="0" w:color="auto"/>
              <w:bottom w:val="outset" w:sz="6" w:space="0" w:color="auto"/>
              <w:right w:val="outset" w:sz="6" w:space="0" w:color="auto"/>
            </w:tcBorders>
            <w:hideMark/>
          </w:tcPr>
          <w:p w14:paraId="282C4B87"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465A4738"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Munkahely</w:t>
            </w:r>
          </w:p>
        </w:tc>
        <w:tc>
          <w:tcPr>
            <w:tcW w:w="2884" w:type="dxa"/>
            <w:tcBorders>
              <w:top w:val="outset" w:sz="6" w:space="0" w:color="auto"/>
              <w:left w:val="outset" w:sz="6" w:space="0" w:color="auto"/>
              <w:bottom w:val="outset" w:sz="6" w:space="0" w:color="auto"/>
              <w:right w:val="outset" w:sz="6" w:space="0" w:color="auto"/>
            </w:tcBorders>
            <w:hideMark/>
          </w:tcPr>
          <w:p w14:paraId="106B0CA2"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Munkakör</w:t>
            </w:r>
          </w:p>
        </w:tc>
      </w:tr>
      <w:tr w:rsidR="00012016" w:rsidRPr="000B50FB" w14:paraId="48CA691A" w14:textId="77777777" w:rsidTr="00012016">
        <w:trPr>
          <w:trHeight w:val="338"/>
        </w:trPr>
        <w:tc>
          <w:tcPr>
            <w:tcW w:w="2883" w:type="dxa"/>
            <w:tcBorders>
              <w:top w:val="outset" w:sz="6" w:space="0" w:color="auto"/>
              <w:left w:val="outset" w:sz="6" w:space="0" w:color="auto"/>
              <w:bottom w:val="outset" w:sz="6" w:space="0" w:color="auto"/>
              <w:right w:val="outset" w:sz="6" w:space="0" w:color="auto"/>
            </w:tcBorders>
          </w:tcPr>
          <w:p w14:paraId="555E7CBF"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24E48AEC"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6EB249E9"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6EFA86D9"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182EF539"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5C8238F6"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0AD02A7C"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55D880E8"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1C142EB1"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4D4FF984"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10242628"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bl>
    <w:p w14:paraId="6DD61CD8" w14:textId="77777777" w:rsidR="00012016" w:rsidRPr="00012016" w:rsidRDefault="00012016" w:rsidP="005C7993">
      <w:pPr>
        <w:pStyle w:val="Listaszerbekezds"/>
        <w:widowControl w:val="0"/>
        <w:autoSpaceDE w:val="0"/>
        <w:autoSpaceDN w:val="0"/>
        <w:spacing w:line="360" w:lineRule="auto"/>
        <w:ind w:left="0"/>
        <w:rPr>
          <w:rFonts w:ascii="Garamond" w:hAnsi="Garamond"/>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012016" w:rsidRPr="000B50FB" w14:paraId="526296A1" w14:textId="77777777" w:rsidTr="0060313D">
        <w:tc>
          <w:tcPr>
            <w:tcW w:w="8717"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4A1D7F22" w14:textId="0030BD7B"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szCs w:val="20"/>
                <w:lang w:eastAsia="hu-HU"/>
              </w:rPr>
              <w:br w:type="page"/>
            </w:r>
            <w:r w:rsidRPr="006D6F85">
              <w:rPr>
                <w:rFonts w:ascii="Garamond" w:hAnsi="Garamond"/>
                <w:b/>
                <w:bCs/>
                <w:szCs w:val="20"/>
                <w:lang w:eastAsia="hu-HU"/>
              </w:rPr>
              <w:t>JELENTŐSEBB KORÁBBI MUNKÁK, TAPASZTALATOK ISME</w:t>
            </w:r>
            <w:r w:rsidR="005C7993" w:rsidRPr="006D6F85">
              <w:rPr>
                <w:rFonts w:ascii="Garamond" w:hAnsi="Garamond"/>
                <w:b/>
                <w:bCs/>
                <w:szCs w:val="20"/>
                <w:lang w:eastAsia="hu-HU"/>
              </w:rPr>
              <w:t>RTETÉSE AZ ALKALMASSÁGI MINIMUM</w:t>
            </w:r>
            <w:r w:rsidRPr="006D6F85">
              <w:rPr>
                <w:rFonts w:ascii="Garamond" w:hAnsi="Garamond"/>
                <w:b/>
                <w:bCs/>
                <w:szCs w:val="20"/>
                <w:lang w:eastAsia="hu-HU"/>
              </w:rPr>
              <w:t>KÖVETELMÉNYEK IGAZOLÁSA</w:t>
            </w:r>
            <w:r w:rsidRPr="000B50FB">
              <w:rPr>
                <w:rFonts w:ascii="Garamond" w:hAnsi="Garamond"/>
                <w:b/>
                <w:bCs/>
                <w:szCs w:val="20"/>
                <w:lang w:eastAsia="hu-HU"/>
              </w:rPr>
              <w:t xml:space="preserve"> CÉLJÁBÓL</w:t>
            </w:r>
          </w:p>
          <w:p w14:paraId="68A30E25" w14:textId="77777777" w:rsidR="00012016" w:rsidRPr="000B50FB" w:rsidRDefault="00012016" w:rsidP="00012016">
            <w:pPr>
              <w:widowControl w:val="0"/>
              <w:autoSpaceDE w:val="0"/>
              <w:autoSpaceDN w:val="0"/>
              <w:spacing w:after="0" w:line="360" w:lineRule="auto"/>
              <w:jc w:val="center"/>
              <w:rPr>
                <w:rFonts w:ascii="Garamond" w:hAnsi="Garamond"/>
              </w:rPr>
            </w:pPr>
            <w:r w:rsidRPr="000B50FB">
              <w:rPr>
                <w:rFonts w:ascii="Garamond" w:hAnsi="Garamond"/>
              </w:rPr>
              <w:t>(Kezdje az aktuálissal, és úgy haladjon az időben visszafelé!)</w:t>
            </w:r>
          </w:p>
        </w:tc>
      </w:tr>
      <w:tr w:rsidR="00012016" w:rsidRPr="000B50FB" w14:paraId="12903E05" w14:textId="77777777" w:rsidTr="00012016">
        <w:trPr>
          <w:trHeight w:val="338"/>
        </w:trPr>
        <w:tc>
          <w:tcPr>
            <w:tcW w:w="4304" w:type="dxa"/>
            <w:tcBorders>
              <w:top w:val="outset" w:sz="6" w:space="0" w:color="auto"/>
              <w:left w:val="outset" w:sz="6" w:space="0" w:color="auto"/>
              <w:bottom w:val="outset" w:sz="6" w:space="0" w:color="auto"/>
              <w:right w:val="outset" w:sz="6" w:space="0" w:color="auto"/>
            </w:tcBorders>
            <w:hideMark/>
          </w:tcPr>
          <w:p w14:paraId="2B397BA0"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57487A7F"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Ellátott funkciók és feladatok, kifejtett tevékenység bemutatása</w:t>
            </w:r>
          </w:p>
        </w:tc>
      </w:tr>
      <w:tr w:rsidR="00012016" w:rsidRPr="000B50FB" w14:paraId="24998AA8"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42A7FE2A"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41CE5B83"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4BE1D05B"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31690F3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267AB0EA"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03AF2D75"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31031A9C"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5F20AD8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bl>
    <w:p w14:paraId="726F8132" w14:textId="77777777" w:rsidR="00012016" w:rsidRPr="00012016" w:rsidRDefault="00012016" w:rsidP="00652B81">
      <w:pPr>
        <w:pStyle w:val="Listaszerbekezds"/>
        <w:widowControl w:val="0"/>
        <w:autoSpaceDE w:val="0"/>
        <w:autoSpaceDN w:val="0"/>
        <w:spacing w:line="360" w:lineRule="auto"/>
        <w:ind w:left="0"/>
        <w:rPr>
          <w:rFonts w:ascii="Garamond" w:hAnsi="Garamond"/>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012016" w:rsidRPr="000B50FB" w14:paraId="1DECA6FC" w14:textId="77777777" w:rsidTr="0060313D">
        <w:tc>
          <w:tcPr>
            <w:tcW w:w="8717"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615A1F6"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szCs w:val="20"/>
                <w:lang w:eastAsia="hu-HU"/>
              </w:rPr>
              <w:br w:type="page"/>
            </w:r>
            <w:r w:rsidRPr="000B50FB">
              <w:rPr>
                <w:rFonts w:ascii="Garamond" w:hAnsi="Garamond"/>
                <w:b/>
                <w:bCs/>
                <w:szCs w:val="20"/>
                <w:lang w:eastAsia="hu-HU"/>
              </w:rPr>
              <w:t>JELENTŐSEBB KORÁBBI MUNKÁK, TAPASZTALATOK ISMERTETÉSE AZ ÉRTÉKELÉSI RÉSZSZEMPONT TEKINTETÉBEN TETT MEGAJÁNLÁS CÉLJÁBÓL</w:t>
            </w:r>
          </w:p>
          <w:p w14:paraId="66F346B6"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szCs w:val="20"/>
                <w:lang w:eastAsia="hu-HU"/>
              </w:rPr>
              <w:t>(Kezdje az aktuálissal, és úgy haladjon az időben visszafelé!)</w:t>
            </w:r>
          </w:p>
        </w:tc>
      </w:tr>
      <w:tr w:rsidR="00012016" w:rsidRPr="000B50FB" w14:paraId="5C9FA8C2" w14:textId="77777777" w:rsidTr="00012016">
        <w:trPr>
          <w:trHeight w:val="338"/>
        </w:trPr>
        <w:tc>
          <w:tcPr>
            <w:tcW w:w="4304" w:type="dxa"/>
            <w:tcBorders>
              <w:top w:val="outset" w:sz="6" w:space="0" w:color="auto"/>
              <w:left w:val="outset" w:sz="6" w:space="0" w:color="auto"/>
              <w:bottom w:val="outset" w:sz="6" w:space="0" w:color="auto"/>
              <w:right w:val="outset" w:sz="6" w:space="0" w:color="auto"/>
            </w:tcBorders>
            <w:hideMark/>
          </w:tcPr>
          <w:p w14:paraId="1ACED67C"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 xml:space="preserve">Korábbi projektek ismertetése, </w:t>
            </w:r>
          </w:p>
          <w:p w14:paraId="0C070AB9"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 xml:space="preserve">értékelés szempontjából releváns műszaki tartalom, </w:t>
            </w:r>
          </w:p>
          <w:p w14:paraId="05330D1D" w14:textId="17EDC520" w:rsidR="00012016" w:rsidRPr="000B50FB" w:rsidRDefault="00652B81" w:rsidP="00012016">
            <w:pPr>
              <w:widowControl w:val="0"/>
              <w:autoSpaceDE w:val="0"/>
              <w:autoSpaceDN w:val="0"/>
              <w:spacing w:after="0" w:line="360" w:lineRule="auto"/>
              <w:jc w:val="center"/>
              <w:rPr>
                <w:rFonts w:ascii="Garamond" w:hAnsi="Garamond"/>
                <w:b/>
                <w:bCs/>
                <w:szCs w:val="20"/>
                <w:lang w:eastAsia="hu-HU"/>
              </w:rPr>
            </w:pPr>
            <w:r>
              <w:rPr>
                <w:rFonts w:ascii="Garamond" w:hAnsi="Garamond"/>
                <w:b/>
                <w:bCs/>
                <w:szCs w:val="20"/>
                <w:lang w:eastAsia="hu-HU"/>
              </w:rPr>
              <w:t>darabszám (db)</w:t>
            </w:r>
          </w:p>
          <w:p w14:paraId="128AC3F7"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708C9792"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Ellátott funkciók és feladatok, kifejtett tevékenység bemutatása</w:t>
            </w:r>
          </w:p>
        </w:tc>
      </w:tr>
      <w:tr w:rsidR="00012016" w:rsidRPr="000B50FB" w14:paraId="143B4E23"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741A09E4"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25FA73DB"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02808575"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42314352"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6F079E0"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7656E073"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178C8F61"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066546B9"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70EC3893"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7DED9349"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1E384CE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6C18468A"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314351B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EA3C70D"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bl>
    <w:p w14:paraId="7C4BE1DC" w14:textId="77777777" w:rsidR="00012016" w:rsidRPr="00012016" w:rsidRDefault="00012016" w:rsidP="00652B81">
      <w:pPr>
        <w:pStyle w:val="Listaszerbekezds"/>
        <w:widowControl w:val="0"/>
        <w:autoSpaceDE w:val="0"/>
        <w:autoSpaceDN w:val="0"/>
        <w:ind w:left="0"/>
        <w:rPr>
          <w:rFonts w:ascii="Garamond" w:hAnsi="Garamond"/>
        </w:rPr>
      </w:pPr>
    </w:p>
    <w:p w14:paraId="47F50D94" w14:textId="79F9AA22" w:rsidR="00012016" w:rsidRDefault="00652B81" w:rsidP="00652B81">
      <w:pPr>
        <w:pStyle w:val="Listaszerbekezds"/>
        <w:widowControl w:val="0"/>
        <w:autoSpaceDE w:val="0"/>
        <w:autoSpaceDN w:val="0"/>
        <w:ind w:left="0"/>
        <w:rPr>
          <w:rFonts w:ascii="Garamond" w:hAnsi="Garamond"/>
          <w:b/>
          <w:bCs/>
        </w:rPr>
      </w:pPr>
      <w:r>
        <w:rPr>
          <w:rFonts w:ascii="Garamond" w:hAnsi="Garamond"/>
          <w:b/>
          <w:bCs/>
        </w:rPr>
        <w:t>EGYÉB</w:t>
      </w:r>
    </w:p>
    <w:p w14:paraId="23776EE9" w14:textId="77777777" w:rsidR="00652B81" w:rsidRPr="00652B81" w:rsidRDefault="00652B81" w:rsidP="00652B81">
      <w:pPr>
        <w:pStyle w:val="Listaszerbekezds"/>
        <w:widowControl w:val="0"/>
        <w:autoSpaceDE w:val="0"/>
        <w:autoSpaceDN w:val="0"/>
        <w:ind w:left="0"/>
        <w:rPr>
          <w:rFonts w:ascii="Garamond" w:hAnsi="Garamond"/>
          <w:b/>
          <w:bCs/>
        </w:rPr>
      </w:pPr>
    </w:p>
    <w:p w14:paraId="1F16BD89" w14:textId="77777777" w:rsidR="00012016" w:rsidRPr="00012016" w:rsidRDefault="00012016" w:rsidP="00652B81">
      <w:pPr>
        <w:pStyle w:val="Listaszerbekezds"/>
        <w:widowControl w:val="0"/>
        <w:autoSpaceDE w:val="0"/>
        <w:autoSpaceDN w:val="0"/>
        <w:ind w:left="0"/>
        <w:rPr>
          <w:rFonts w:ascii="Garamond" w:hAnsi="Garamond"/>
        </w:rPr>
      </w:pPr>
      <w:r w:rsidRPr="00012016">
        <w:rPr>
          <w:rFonts w:ascii="Garamond" w:hAnsi="Garamond"/>
        </w:rPr>
        <w:t>Szakmai testületi tagság (adott esetben):</w:t>
      </w:r>
    </w:p>
    <w:p w14:paraId="4671F148" w14:textId="77777777" w:rsidR="00012016" w:rsidRPr="00012016" w:rsidRDefault="00012016" w:rsidP="00652B81">
      <w:pPr>
        <w:pStyle w:val="Listaszerbekezds"/>
        <w:widowControl w:val="0"/>
        <w:autoSpaceDE w:val="0"/>
        <w:autoSpaceDN w:val="0"/>
        <w:ind w:left="0"/>
        <w:rPr>
          <w:rFonts w:ascii="Garamond" w:hAnsi="Garamond"/>
          <w:b/>
        </w:rPr>
      </w:pPr>
    </w:p>
    <w:p w14:paraId="1C42400F" w14:textId="77777777" w:rsidR="00012016" w:rsidRPr="00012016" w:rsidRDefault="00012016" w:rsidP="00652B81">
      <w:pPr>
        <w:pStyle w:val="Listaszerbekezds"/>
        <w:widowControl w:val="0"/>
        <w:autoSpaceDE w:val="0"/>
        <w:autoSpaceDN w:val="0"/>
        <w:ind w:left="0"/>
        <w:rPr>
          <w:rFonts w:ascii="Garamond" w:hAnsi="Garamond"/>
          <w:b/>
        </w:rPr>
      </w:pPr>
    </w:p>
    <w:p w14:paraId="34A03E51" w14:textId="2750F275" w:rsidR="00012016" w:rsidRPr="00012016" w:rsidRDefault="00012016" w:rsidP="00652B81">
      <w:pPr>
        <w:pStyle w:val="Listaszerbekezds"/>
        <w:widowControl w:val="0"/>
        <w:autoSpaceDE w:val="0"/>
        <w:autoSpaceDN w:val="0"/>
        <w:ind w:left="0"/>
        <w:jc w:val="both"/>
        <w:rPr>
          <w:rFonts w:ascii="Garamond" w:hAnsi="Garamond"/>
        </w:rPr>
      </w:pPr>
      <w:r w:rsidRPr="00012016">
        <w:rPr>
          <w:rFonts w:ascii="Garamond" w:hAnsi="Garamond"/>
        </w:rPr>
        <w:t>Kijelentem, hogy nyertes ajánlattétel esetén a szerződés teljesítésében személyesen részt veszek a szerződés t</w:t>
      </w:r>
      <w:r w:rsidR="00652B81">
        <w:rPr>
          <w:rFonts w:ascii="Garamond" w:hAnsi="Garamond"/>
        </w:rPr>
        <w:t>eljesítésének időtartama alatt.</w:t>
      </w:r>
    </w:p>
    <w:p w14:paraId="092DCDC9" w14:textId="77777777" w:rsidR="00652B81" w:rsidRDefault="00652B81" w:rsidP="00652B81">
      <w:pPr>
        <w:spacing w:after="0" w:line="240" w:lineRule="auto"/>
        <w:rPr>
          <w:rFonts w:ascii="Garamond" w:hAnsi="Garamond"/>
        </w:rPr>
      </w:pPr>
    </w:p>
    <w:p w14:paraId="29FF4523" w14:textId="77777777" w:rsidR="00652B81" w:rsidRPr="0051724B" w:rsidRDefault="00652B81" w:rsidP="00652B81">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52B81" w:rsidRPr="000B50FB" w14:paraId="779B44F3" w14:textId="77777777" w:rsidTr="00890B70">
        <w:tc>
          <w:tcPr>
            <w:tcW w:w="4320" w:type="dxa"/>
          </w:tcPr>
          <w:p w14:paraId="410C23EF" w14:textId="77777777" w:rsidR="00652B81" w:rsidRDefault="00652B81" w:rsidP="00890B70">
            <w:pPr>
              <w:widowControl w:val="0"/>
              <w:spacing w:after="0" w:line="240" w:lineRule="auto"/>
              <w:jc w:val="center"/>
              <w:rPr>
                <w:rFonts w:ascii="Garamond" w:hAnsi="Garamond"/>
                <w:lang w:eastAsia="hu-HU"/>
              </w:rPr>
            </w:pPr>
          </w:p>
          <w:p w14:paraId="09CB67F6" w14:textId="77777777" w:rsidR="00652B81" w:rsidRDefault="00652B81" w:rsidP="00890B70">
            <w:pPr>
              <w:widowControl w:val="0"/>
              <w:spacing w:after="0" w:line="240" w:lineRule="auto"/>
              <w:jc w:val="center"/>
              <w:rPr>
                <w:rFonts w:ascii="Garamond" w:hAnsi="Garamond"/>
                <w:lang w:eastAsia="hu-HU"/>
              </w:rPr>
            </w:pPr>
          </w:p>
          <w:p w14:paraId="5B5FFD91" w14:textId="77777777" w:rsidR="00652B81" w:rsidRDefault="00652B81" w:rsidP="00890B70">
            <w:pPr>
              <w:widowControl w:val="0"/>
              <w:spacing w:after="0" w:line="240" w:lineRule="auto"/>
              <w:jc w:val="center"/>
              <w:rPr>
                <w:rFonts w:ascii="Garamond" w:hAnsi="Garamond"/>
                <w:lang w:eastAsia="hu-HU"/>
              </w:rPr>
            </w:pPr>
          </w:p>
          <w:p w14:paraId="0C8F7C2B" w14:textId="77777777" w:rsidR="00652B81" w:rsidRPr="000B50FB" w:rsidRDefault="00652B81" w:rsidP="00890B70">
            <w:pPr>
              <w:widowControl w:val="0"/>
              <w:spacing w:after="0" w:line="240" w:lineRule="auto"/>
              <w:jc w:val="center"/>
              <w:rPr>
                <w:rFonts w:ascii="Garamond" w:hAnsi="Garamond"/>
                <w:lang w:eastAsia="hu-HU"/>
              </w:rPr>
            </w:pPr>
            <w:r w:rsidRPr="000B50FB">
              <w:rPr>
                <w:rFonts w:ascii="Garamond" w:hAnsi="Garamond"/>
                <w:lang w:eastAsia="hu-HU"/>
              </w:rPr>
              <w:t>………………………………</w:t>
            </w:r>
          </w:p>
        </w:tc>
      </w:tr>
      <w:tr w:rsidR="00652B81" w:rsidRPr="000B50FB" w14:paraId="782D9EB0" w14:textId="77777777" w:rsidTr="00890B70">
        <w:tc>
          <w:tcPr>
            <w:tcW w:w="4320" w:type="dxa"/>
          </w:tcPr>
          <w:p w14:paraId="1AB11B7C" w14:textId="3D3C57A2" w:rsidR="00652B81" w:rsidRPr="000B50FB" w:rsidRDefault="00652B81" w:rsidP="00890B70">
            <w:pPr>
              <w:widowControl w:val="0"/>
              <w:spacing w:after="0" w:line="240" w:lineRule="auto"/>
              <w:jc w:val="center"/>
              <w:rPr>
                <w:rFonts w:ascii="Garamond" w:hAnsi="Garamond"/>
                <w:lang w:eastAsia="hu-HU"/>
              </w:rPr>
            </w:pPr>
            <w:r w:rsidRPr="000B50FB">
              <w:rPr>
                <w:rFonts w:ascii="Garamond" w:hAnsi="Garamond"/>
                <w:lang w:eastAsia="hu-HU"/>
              </w:rPr>
              <w:t>aláírás</w:t>
            </w:r>
          </w:p>
          <w:p w14:paraId="17782B9B" w14:textId="77777777" w:rsidR="00652B81" w:rsidRPr="000B50FB" w:rsidRDefault="00652B81" w:rsidP="00890B70">
            <w:pPr>
              <w:widowControl w:val="0"/>
              <w:spacing w:after="0" w:line="240" w:lineRule="auto"/>
              <w:jc w:val="center"/>
              <w:rPr>
                <w:rFonts w:ascii="Garamond" w:hAnsi="Garamond"/>
                <w:lang w:eastAsia="hu-HU"/>
              </w:rPr>
            </w:pPr>
          </w:p>
        </w:tc>
      </w:tr>
    </w:tbl>
    <w:p w14:paraId="3ACD4AF8" w14:textId="12144319" w:rsidR="00012016" w:rsidRPr="000B50FB" w:rsidRDefault="00012016" w:rsidP="00012016">
      <w:pPr>
        <w:rPr>
          <w:rFonts w:ascii="Garamond" w:hAnsi="Garamond" w:cs="Times New Roman"/>
          <w:b/>
          <w:bCs/>
          <w:caps/>
          <w:lang w:eastAsia="hu-HU"/>
        </w:rPr>
      </w:pPr>
    </w:p>
    <w:sectPr w:rsidR="00012016" w:rsidRPr="000B50F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ABB50" w15:done="0"/>
  <w15:commentEx w15:paraId="0FBD1561" w15:done="0"/>
  <w15:commentEx w15:paraId="6BFE1189" w15:done="0"/>
  <w15:commentEx w15:paraId="2ECD7491" w15:done="0"/>
  <w15:commentEx w15:paraId="1A41AE27" w15:done="0"/>
  <w15:commentEx w15:paraId="0E745097" w15:done="0"/>
  <w15:commentEx w15:paraId="216D38A7" w15:done="0"/>
  <w15:commentEx w15:paraId="46091EC3" w15:done="0"/>
  <w15:commentEx w15:paraId="13FEE500" w15:done="0"/>
  <w15:commentEx w15:paraId="0F4A24F1" w15:done="0"/>
  <w15:commentEx w15:paraId="50D4AF1E" w15:done="0"/>
  <w15:commentEx w15:paraId="3941AE66" w15:done="0"/>
  <w15:commentEx w15:paraId="660DB444" w15:done="0"/>
  <w15:commentEx w15:paraId="117CD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DF97" w14:textId="77777777" w:rsidR="00584C8B" w:rsidRDefault="00584C8B" w:rsidP="00633A7C">
      <w:pPr>
        <w:spacing w:after="0" w:line="240" w:lineRule="auto"/>
      </w:pPr>
      <w:r>
        <w:separator/>
      </w:r>
    </w:p>
  </w:endnote>
  <w:endnote w:type="continuationSeparator" w:id="0">
    <w:p w14:paraId="33640BA9" w14:textId="77777777" w:rsidR="00584C8B" w:rsidRDefault="00584C8B" w:rsidP="0063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F56A" w14:textId="77777777" w:rsidR="00584C8B" w:rsidRDefault="00584C8B" w:rsidP="00633A7C">
      <w:pPr>
        <w:spacing w:after="0" w:line="240" w:lineRule="auto"/>
      </w:pPr>
      <w:r>
        <w:separator/>
      </w:r>
    </w:p>
  </w:footnote>
  <w:footnote w:type="continuationSeparator" w:id="0">
    <w:p w14:paraId="368CB3EC" w14:textId="77777777" w:rsidR="00584C8B" w:rsidRDefault="00584C8B" w:rsidP="00633A7C">
      <w:pPr>
        <w:spacing w:after="0" w:line="240" w:lineRule="auto"/>
      </w:pPr>
      <w:r>
        <w:continuationSeparator/>
      </w:r>
    </w:p>
  </w:footnote>
  <w:footnote w:id="1">
    <w:p w14:paraId="111EBD90" w14:textId="1A5B43AC" w:rsidR="00972BAE" w:rsidRPr="00727048" w:rsidRDefault="00972BAE" w:rsidP="00727048">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2">
    <w:p w14:paraId="4A408B2B" w14:textId="77777777" w:rsidR="00972BAE" w:rsidRPr="006F27E1" w:rsidRDefault="00972BAE" w:rsidP="00A9194B">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Ajánlattevők esetén valamennyi, a konzorciumban részt vevő Ajánlattevő nevének és székhelyének feltüntetése szükséges a konzorcium neve mellett.</w:t>
      </w:r>
    </w:p>
  </w:footnote>
  <w:footnote w:id="3">
    <w:p w14:paraId="4D5FE454" w14:textId="77777777" w:rsidR="00972BAE" w:rsidRPr="00CC6B57" w:rsidRDefault="00972BAE" w:rsidP="005D5B3B">
      <w:pPr>
        <w:pStyle w:val="Lbjegyzetszveg"/>
        <w:spacing w:after="0"/>
        <w:rPr>
          <w:rFonts w:ascii="Garamond" w:hAnsi="Garamond"/>
        </w:rPr>
      </w:pPr>
      <w:r w:rsidRPr="00CC6B57">
        <w:rPr>
          <w:rStyle w:val="Lbjegyzet-hivatkozs"/>
          <w:rFonts w:ascii="Garamond" w:hAnsi="Garamond"/>
        </w:rPr>
        <w:footnoteRef/>
      </w:r>
      <w:r w:rsidRPr="00CC6B57">
        <w:rPr>
          <w:rFonts w:ascii="Garamond" w:hAnsi="Garamond"/>
        </w:rPr>
        <w:t xml:space="preserve"> Közös ajánlattétel esetén ezt a nyilatkozatot valamennyi ajánlattevő saját maga tekintetében köteles aláírni.</w:t>
      </w:r>
    </w:p>
  </w:footnote>
  <w:footnote w:id="4">
    <w:p w14:paraId="72C73AFC" w14:textId="77777777" w:rsidR="00972BAE" w:rsidRPr="00346A17" w:rsidRDefault="00972BAE" w:rsidP="005D5B3B">
      <w:pPr>
        <w:pStyle w:val="Lbjegyzetszveg"/>
        <w:spacing w:after="0"/>
      </w:pPr>
      <w:r>
        <w:rPr>
          <w:rStyle w:val="Lbjegyzet-hivatkozs"/>
        </w:rPr>
        <w:footnoteRef/>
      </w:r>
      <w:r>
        <w:t xml:space="preserve"> </w:t>
      </w:r>
      <w:r w:rsidRPr="00346A17">
        <w:rPr>
          <w:rFonts w:ascii="Garamond" w:hAnsi="Garamond"/>
        </w:rPr>
        <w:t>A nyilatkozat eredeti aláírt példányát kell az ajánlathoz csatolni!</w:t>
      </w:r>
    </w:p>
  </w:footnote>
  <w:footnote w:id="5">
    <w:p w14:paraId="0BD6CCE3"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6">
    <w:p w14:paraId="0E7F2265" w14:textId="77777777" w:rsidR="00972BAE" w:rsidRPr="00CC6B57" w:rsidRDefault="00972BAE" w:rsidP="005D5B3B">
      <w:pPr>
        <w:pStyle w:val="Lbjegyzetszveg"/>
        <w:spacing w:after="0" w:line="240" w:lineRule="auto"/>
        <w:rPr>
          <w:rFonts w:ascii="Garamond" w:hAnsi="Garamond"/>
        </w:rPr>
      </w:pPr>
      <w:r w:rsidRPr="00CC6B57">
        <w:rPr>
          <w:rStyle w:val="Lbjegyzet-hivatkozs"/>
          <w:rFonts w:ascii="Garamond" w:hAnsi="Garamond"/>
        </w:rPr>
        <w:footnoteRef/>
      </w:r>
      <w:r w:rsidRPr="00CC6B57">
        <w:rPr>
          <w:rFonts w:ascii="Garamond" w:hAnsi="Garamond"/>
        </w:rPr>
        <w:t xml:space="preserve"> Közös ajánlattétel esetén ezt a nyilatkozatot valamennyi ajánlattevő saját maga tekintetében köteles aláírni.</w:t>
      </w:r>
    </w:p>
  </w:footnote>
  <w:footnote w:id="7">
    <w:p w14:paraId="3E572F7E" w14:textId="77777777" w:rsidR="00972BAE" w:rsidRDefault="00972BAE" w:rsidP="005D5B3B">
      <w:pPr>
        <w:pStyle w:val="Lbjegyzetszveg"/>
        <w:spacing w:after="0" w:line="240" w:lineRule="auto"/>
      </w:pPr>
      <w:r w:rsidRPr="00C10BAC">
        <w:rPr>
          <w:rStyle w:val="Lbjegyzet-hivatkozs"/>
          <w:rFonts w:ascii="Garamond" w:hAnsi="Garamond"/>
        </w:rPr>
        <w:footnoteRef/>
      </w:r>
      <w:r w:rsidRPr="00C10BAC">
        <w:rPr>
          <w:rFonts w:ascii="Garamond" w:hAnsi="Garamond"/>
        </w:rPr>
        <w:t xml:space="preserve"> Megfelelő aláhúzandó!</w:t>
      </w:r>
    </w:p>
  </w:footnote>
  <w:footnote w:id="8">
    <w:p w14:paraId="31C5D475" w14:textId="77777777" w:rsidR="00972BAE" w:rsidRDefault="00972BAE" w:rsidP="005D5B3B">
      <w:pPr>
        <w:pStyle w:val="Lbjegyzetszveg"/>
        <w:spacing w:after="0" w:line="240" w:lineRule="auto"/>
      </w:pPr>
      <w:r w:rsidRPr="00C10BAC">
        <w:rPr>
          <w:rStyle w:val="Lbjegyzet-hivatkozs"/>
          <w:rFonts w:ascii="Garamond" w:hAnsi="Garamond"/>
        </w:rPr>
        <w:footnoteRef/>
      </w:r>
      <w:r w:rsidRPr="00C10BAC">
        <w:rPr>
          <w:rFonts w:ascii="Garamond" w:hAnsi="Garamond"/>
        </w:rPr>
        <w:t xml:space="preserve"> Megfelelő aláhúzandó!</w:t>
      </w:r>
    </w:p>
  </w:footnote>
  <w:footnote w:id="9">
    <w:p w14:paraId="2255C6DC" w14:textId="77777777" w:rsidR="00972BAE" w:rsidRPr="006F27E1" w:rsidRDefault="00972BAE" w:rsidP="00E12410">
      <w:pPr>
        <w:pStyle w:val="Lbjegyzetszveg"/>
        <w:spacing w:after="0"/>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10">
    <w:p w14:paraId="744CF07A"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1">
    <w:p w14:paraId="4FBABD36" w14:textId="77777777" w:rsidR="00972BAE" w:rsidRPr="006F27E1" w:rsidRDefault="00972BAE" w:rsidP="00E12410">
      <w:pPr>
        <w:pStyle w:val="Lbjegyzetszveg"/>
        <w:spacing w:after="0"/>
        <w:rPr>
          <w:rFonts w:ascii="Garamond" w:hAnsi="Garamond"/>
        </w:rPr>
      </w:pPr>
      <w:r w:rsidRPr="006F27E1">
        <w:rPr>
          <w:rStyle w:val="Lbjegyzet-hivatkozs"/>
          <w:rFonts w:ascii="Garamond" w:hAnsi="Garamond"/>
        </w:rPr>
        <w:footnoteRef/>
      </w:r>
      <w:r w:rsidRPr="006F27E1">
        <w:rPr>
          <w:rFonts w:ascii="Garamond" w:hAnsi="Garamond"/>
        </w:rPr>
        <w:t xml:space="preserve"> Munkanemek/feladatok</w:t>
      </w:r>
    </w:p>
  </w:footnote>
  <w:footnote w:id="12">
    <w:p w14:paraId="470BA6E8"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3">
    <w:p w14:paraId="12DB8E48" w14:textId="77777777" w:rsidR="00972BAE" w:rsidRDefault="00972BAE" w:rsidP="00E12410">
      <w:pPr>
        <w:pStyle w:val="Lbjegyzetszveg"/>
        <w:jc w:val="both"/>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 w:id="14">
    <w:p w14:paraId="4A70BCD2"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5">
    <w:p w14:paraId="0BEE22EC" w14:textId="77777777" w:rsidR="00972BAE" w:rsidRDefault="00972BAE" w:rsidP="00E12410">
      <w:pPr>
        <w:pStyle w:val="Lbjegyzetszveg"/>
        <w:jc w:val="both"/>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 w:id="16">
    <w:p w14:paraId="78F71CE8" w14:textId="77777777" w:rsidR="00972BAE" w:rsidRPr="00CC6B57" w:rsidRDefault="00972BAE" w:rsidP="00C83A88">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Közös ajánlattétel esetén ezt a nyilatkozatot valamennyi ajánlattevő saját maga tekintetében köteles aláírni.</w:t>
      </w:r>
    </w:p>
  </w:footnote>
  <w:footnote w:id="17">
    <w:p w14:paraId="4F15CCB2" w14:textId="77777777" w:rsidR="00972BAE" w:rsidRPr="00EC32C5" w:rsidRDefault="00972BAE" w:rsidP="00EC32C5">
      <w:pPr>
        <w:pStyle w:val="Lbjegyzetszveg"/>
        <w:spacing w:after="0"/>
        <w:jc w:val="both"/>
        <w:rPr>
          <w:rFonts w:ascii="Garamond" w:hAnsi="Garamond"/>
        </w:rPr>
      </w:pPr>
      <w:r w:rsidRPr="00C835F1">
        <w:rPr>
          <w:rStyle w:val="Lbjegyzet-hivatkozs"/>
          <w:rFonts w:ascii="Garamond" w:hAnsi="Garamond"/>
        </w:rPr>
        <w:footnoteRef/>
      </w:r>
      <w:r w:rsidRPr="00C835F1">
        <w:rPr>
          <w:rFonts w:ascii="Garamond" w:hAnsi="Garamond"/>
        </w:rPr>
        <w:t xml:space="preserve"> </w:t>
      </w:r>
      <w:r w:rsidRPr="00EC32C5">
        <w:rPr>
          <w:rFonts w:ascii="Garamond" w:hAnsi="Garamond"/>
        </w:rPr>
        <w:t xml:space="preserve">Amennyiben ajánlattevővel szemben vagy közös ajánlattétel esetén bármely ajánlattevővel szemben változásbejegyzési eljárás van folyamatban a jelen nyilatkozat helyett csatolandót az </w:t>
      </w:r>
      <w:proofErr w:type="gramStart"/>
      <w:r w:rsidRPr="00EC32C5">
        <w:rPr>
          <w:rFonts w:ascii="Garamond" w:hAnsi="Garamond"/>
        </w:rPr>
        <w:t>ajánlattevő(</w:t>
      </w:r>
      <w:proofErr w:type="gramEnd"/>
      <w:r w:rsidRPr="00EC32C5">
        <w:rPr>
          <w:rFonts w:ascii="Garamond" w:hAnsi="Garamond"/>
        </w:rPr>
        <w:t>k) vonatkozásában a cégbírósághoz benyújtott változásbejegyzési kérelem és az annak érkezéséről a cégbíróság által megküldött igazolás.</w:t>
      </w:r>
    </w:p>
  </w:footnote>
  <w:footnote w:id="18">
    <w:p w14:paraId="59F402DB"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9">
    <w:p w14:paraId="1CB30A39" w14:textId="1C76537D" w:rsidR="00972BAE" w:rsidRPr="00641017" w:rsidRDefault="00972BAE" w:rsidP="00641017">
      <w:pPr>
        <w:pStyle w:val="Lbjegyzetszveg"/>
        <w:spacing w:after="0"/>
        <w:rPr>
          <w:rFonts w:ascii="Garamond" w:hAnsi="Garamond"/>
        </w:rPr>
      </w:pPr>
      <w:r>
        <w:rPr>
          <w:rStyle w:val="Lbjegyzet-hivatkozs"/>
        </w:rPr>
        <w:footnoteRef/>
      </w:r>
      <w:r>
        <w:t xml:space="preserve"> </w:t>
      </w:r>
      <w:r w:rsidRPr="00641017">
        <w:rPr>
          <w:rFonts w:ascii="Garamond" w:hAnsi="Garamond"/>
        </w:rPr>
        <w:t>A megfelelő rész aláhúzandó.</w:t>
      </w:r>
    </w:p>
  </w:footnote>
  <w:footnote w:id="20">
    <w:p w14:paraId="6C838BCE" w14:textId="77777777" w:rsidR="00972BAE" w:rsidRPr="00641017" w:rsidRDefault="00972BAE" w:rsidP="00641017">
      <w:pPr>
        <w:pStyle w:val="Lbjegyzetszveg"/>
        <w:spacing w:after="0"/>
        <w:rPr>
          <w:rFonts w:ascii="Garamond" w:hAnsi="Garamond" w:cs="Tahoma"/>
        </w:rPr>
      </w:pPr>
      <w:r w:rsidRPr="00641017">
        <w:rPr>
          <w:rStyle w:val="Lbjegyzet-hivatkozs"/>
          <w:rFonts w:ascii="Garamond" w:hAnsi="Garamond" w:cs="Tahoma"/>
        </w:rPr>
        <w:footnoteRef/>
      </w:r>
      <w:r w:rsidRPr="00641017">
        <w:rPr>
          <w:rFonts w:ascii="Garamond" w:hAnsi="Garamond" w:cs="Tahoma"/>
        </w:rPr>
        <w:t xml:space="preserve"> A megfelelő rész aláhozandó.</w:t>
      </w:r>
    </w:p>
  </w:footnote>
  <w:footnote w:id="21">
    <w:p w14:paraId="0F778C53"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22">
    <w:p w14:paraId="2140957C"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23">
    <w:p w14:paraId="19A74A55" w14:textId="35FD6534" w:rsidR="00972BAE" w:rsidRPr="003626FB" w:rsidRDefault="00972BAE" w:rsidP="003626FB">
      <w:pPr>
        <w:jc w:val="both"/>
        <w:rPr>
          <w:sz w:val="20"/>
          <w:szCs w:val="20"/>
        </w:rPr>
      </w:pPr>
      <w:r w:rsidRPr="003626FB">
        <w:rPr>
          <w:rStyle w:val="Lbjegyzet-hivatkozs"/>
          <w:rFonts w:ascii="Garamond" w:hAnsi="Garamond"/>
          <w:sz w:val="20"/>
          <w:szCs w:val="20"/>
        </w:rPr>
        <w:footnoteRef/>
      </w:r>
      <w:r w:rsidRPr="003626FB">
        <w:rPr>
          <w:rFonts w:ascii="Garamond" w:hAnsi="Garamond"/>
          <w:sz w:val="20"/>
          <w:szCs w:val="20"/>
        </w:rPr>
        <w:t xml:space="preserve"> Kérjük, hogy ez után az oldal után csatolja a szakemberek képzettségét igazoló dokumentumokat, illetve adott esetben a jogosultságok igazolását (egyszerű másolatban).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3"/>
    <w:multiLevelType w:val="multilevel"/>
    <w:tmpl w:val="D06068E2"/>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20" w:hanging="360"/>
      </w:pPr>
      <w:rPr>
        <w:rFonts w:hint="default"/>
        <w:b w:val="0"/>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84B4B5C"/>
    <w:multiLevelType w:val="hybridMultilevel"/>
    <w:tmpl w:val="A7E481EE"/>
    <w:lvl w:ilvl="0" w:tplc="2110C6BA">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137F1C7E"/>
    <w:multiLevelType w:val="hybridMultilevel"/>
    <w:tmpl w:val="F700740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7C07B6"/>
    <w:multiLevelType w:val="multilevel"/>
    <w:tmpl w:val="4AD091B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B6D6839"/>
    <w:multiLevelType w:val="multilevel"/>
    <w:tmpl w:val="24F64404"/>
    <w:lvl w:ilvl="0">
      <w:start w:val="1"/>
      <w:numFmt w:val="decimal"/>
      <w:lvlText w:val="%1."/>
      <w:lvlJc w:val="left"/>
      <w:pPr>
        <w:ind w:left="720" w:hanging="360"/>
      </w:pPr>
      <w:rPr>
        <w:b/>
        <w:i/>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37AE5902"/>
    <w:multiLevelType w:val="multilevel"/>
    <w:tmpl w:val="E1CE2C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7">
    <w:nsid w:val="395F1F5E"/>
    <w:multiLevelType w:val="hybridMultilevel"/>
    <w:tmpl w:val="0AFA8516"/>
    <w:lvl w:ilvl="0" w:tplc="B3AAFB22">
      <w:start w:val="1"/>
      <w:numFmt w:val="lowerLetter"/>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8">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23F2595"/>
    <w:multiLevelType w:val="hybridMultilevel"/>
    <w:tmpl w:val="E8BC27CC"/>
    <w:lvl w:ilvl="0" w:tplc="01D0FEA0">
      <w:start w:val="1"/>
      <w:numFmt w:val="decimal"/>
      <w:lvlText w:val="%1."/>
      <w:lvlJc w:val="left"/>
      <w:pPr>
        <w:ind w:left="1440" w:hanging="360"/>
      </w:pPr>
      <w:rPr>
        <w:b w:val="0"/>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0">
    <w:nsid w:val="45410BF6"/>
    <w:multiLevelType w:val="multilevel"/>
    <w:tmpl w:val="12C436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697DDF"/>
    <w:multiLevelType w:val="multilevel"/>
    <w:tmpl w:val="5650B982"/>
    <w:lvl w:ilvl="0">
      <w:start w:val="14"/>
      <w:numFmt w:val="decimal"/>
      <w:lvlText w:val="%1"/>
      <w:lvlJc w:val="left"/>
      <w:pPr>
        <w:ind w:left="525" w:hanging="525"/>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22">
    <w:nsid w:val="482A3D1A"/>
    <w:multiLevelType w:val="hybridMultilevel"/>
    <w:tmpl w:val="B7E8D6CA"/>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8AE45EA"/>
    <w:multiLevelType w:val="hybridMultilevel"/>
    <w:tmpl w:val="F03E211E"/>
    <w:lvl w:ilvl="0" w:tplc="B358A4B6">
      <w:start w:val="1"/>
      <w:numFmt w:val="decimal"/>
      <w:lvlText w:val="%1."/>
      <w:lvlJc w:val="left"/>
      <w:pPr>
        <w:ind w:left="750" w:hanging="360"/>
      </w:pPr>
      <w:rPr>
        <w:rFonts w:ascii="Tahoma" w:hAnsi="Tahoma" w:cs="Tahoma" w:hint="default"/>
        <w:b w:val="0"/>
        <w:sz w:val="21"/>
        <w:szCs w:val="21"/>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4">
    <w:nsid w:val="5C213642"/>
    <w:multiLevelType w:val="multilevel"/>
    <w:tmpl w:val="74E86F1A"/>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6">
    <w:nsid w:val="6EF047A6"/>
    <w:multiLevelType w:val="multilevel"/>
    <w:tmpl w:val="C5B40D4A"/>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nsid w:val="7E124887"/>
    <w:multiLevelType w:val="multilevel"/>
    <w:tmpl w:val="1B1A0BAA"/>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1"/>
  </w:num>
  <w:num w:numId="9">
    <w:abstractNumId w:val="2"/>
  </w:num>
  <w:num w:numId="10">
    <w:abstractNumId w:val="3"/>
  </w:num>
  <w:num w:numId="11">
    <w:abstractNumId w:val="9"/>
  </w:num>
  <w:num w:numId="12">
    <w:abstractNumId w:val="18"/>
  </w:num>
  <w:num w:numId="13">
    <w:abstractNumId w:val="26"/>
  </w:num>
  <w:num w:numId="14">
    <w:abstractNumId w:val="19"/>
  </w:num>
  <w:num w:numId="15">
    <w:abstractNumId w:val="4"/>
  </w:num>
  <w:num w:numId="16">
    <w:abstractNumId w:val="15"/>
  </w:num>
  <w:num w:numId="17">
    <w:abstractNumId w:val="5"/>
  </w:num>
  <w:num w:numId="18">
    <w:abstractNumId w:val="27"/>
  </w:num>
  <w:num w:numId="19">
    <w:abstractNumId w:val="24"/>
  </w:num>
  <w:num w:numId="20">
    <w:abstractNumId w:val="6"/>
  </w:num>
  <w:num w:numId="21">
    <w:abstractNumId w:val="10"/>
  </w:num>
  <w:num w:numId="22">
    <w:abstractNumId w:val="20"/>
  </w:num>
  <w:num w:numId="23">
    <w:abstractNumId w:val="25"/>
  </w:num>
  <w:num w:numId="24">
    <w:abstractNumId w:val="16"/>
  </w:num>
  <w:num w:numId="25">
    <w:abstractNumId w:val="13"/>
  </w:num>
  <w:num w:numId="26">
    <w:abstractNumId w:val="12"/>
  </w:num>
  <w:num w:numId="27">
    <w:abstractNumId w:val="17"/>
  </w:num>
  <w:num w:numId="28">
    <w:abstractNumId w:val="8"/>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72"/>
    <w:rsid w:val="00012016"/>
    <w:rsid w:val="0001421A"/>
    <w:rsid w:val="000319CD"/>
    <w:rsid w:val="0003514A"/>
    <w:rsid w:val="00042E26"/>
    <w:rsid w:val="00047F03"/>
    <w:rsid w:val="00053AE7"/>
    <w:rsid w:val="00057E48"/>
    <w:rsid w:val="00062190"/>
    <w:rsid w:val="000E0575"/>
    <w:rsid w:val="00111CF5"/>
    <w:rsid w:val="001305C4"/>
    <w:rsid w:val="001342A7"/>
    <w:rsid w:val="00146369"/>
    <w:rsid w:val="00151A19"/>
    <w:rsid w:val="00173430"/>
    <w:rsid w:val="00183860"/>
    <w:rsid w:val="001B336A"/>
    <w:rsid w:val="001D2D7A"/>
    <w:rsid w:val="001D64AA"/>
    <w:rsid w:val="00215FE4"/>
    <w:rsid w:val="00237C9D"/>
    <w:rsid w:val="00253715"/>
    <w:rsid w:val="0026726C"/>
    <w:rsid w:val="0027455E"/>
    <w:rsid w:val="002805E2"/>
    <w:rsid w:val="002B506B"/>
    <w:rsid w:val="002C60AA"/>
    <w:rsid w:val="002E2AD9"/>
    <w:rsid w:val="00300A03"/>
    <w:rsid w:val="00305FD3"/>
    <w:rsid w:val="003217EE"/>
    <w:rsid w:val="00354127"/>
    <w:rsid w:val="003626FB"/>
    <w:rsid w:val="00383586"/>
    <w:rsid w:val="003A4C68"/>
    <w:rsid w:val="003B2017"/>
    <w:rsid w:val="003B2E85"/>
    <w:rsid w:val="003C6DDA"/>
    <w:rsid w:val="003C6FDB"/>
    <w:rsid w:val="003F5FCB"/>
    <w:rsid w:val="0040681A"/>
    <w:rsid w:val="0042085F"/>
    <w:rsid w:val="00437170"/>
    <w:rsid w:val="00442D55"/>
    <w:rsid w:val="00443BF7"/>
    <w:rsid w:val="004B5844"/>
    <w:rsid w:val="004E7156"/>
    <w:rsid w:val="004E7497"/>
    <w:rsid w:val="004F2682"/>
    <w:rsid w:val="004F4FF8"/>
    <w:rsid w:val="004F61A1"/>
    <w:rsid w:val="00513D97"/>
    <w:rsid w:val="00567AFA"/>
    <w:rsid w:val="00584C8B"/>
    <w:rsid w:val="00592FC4"/>
    <w:rsid w:val="005C233D"/>
    <w:rsid w:val="005C7993"/>
    <w:rsid w:val="005C7B80"/>
    <w:rsid w:val="005D5B3B"/>
    <w:rsid w:val="005E2B75"/>
    <w:rsid w:val="005E53A3"/>
    <w:rsid w:val="005F3040"/>
    <w:rsid w:val="005F6EFD"/>
    <w:rsid w:val="0060313D"/>
    <w:rsid w:val="00622079"/>
    <w:rsid w:val="00622C29"/>
    <w:rsid w:val="0062748E"/>
    <w:rsid w:val="00633A7C"/>
    <w:rsid w:val="00641017"/>
    <w:rsid w:val="00652B81"/>
    <w:rsid w:val="00656846"/>
    <w:rsid w:val="006601F7"/>
    <w:rsid w:val="00670067"/>
    <w:rsid w:val="00673006"/>
    <w:rsid w:val="006C2A5E"/>
    <w:rsid w:val="006D6F85"/>
    <w:rsid w:val="006E4DD3"/>
    <w:rsid w:val="006F5BAA"/>
    <w:rsid w:val="00704B09"/>
    <w:rsid w:val="00712396"/>
    <w:rsid w:val="00724A80"/>
    <w:rsid w:val="00725434"/>
    <w:rsid w:val="00726D23"/>
    <w:rsid w:val="00727048"/>
    <w:rsid w:val="007668BE"/>
    <w:rsid w:val="00772BC1"/>
    <w:rsid w:val="00796462"/>
    <w:rsid w:val="00796B22"/>
    <w:rsid w:val="007A78B4"/>
    <w:rsid w:val="007E71F7"/>
    <w:rsid w:val="007E7EAE"/>
    <w:rsid w:val="00817588"/>
    <w:rsid w:val="00820BC0"/>
    <w:rsid w:val="00833735"/>
    <w:rsid w:val="00843F9C"/>
    <w:rsid w:val="00853FB5"/>
    <w:rsid w:val="008622E5"/>
    <w:rsid w:val="0087163F"/>
    <w:rsid w:val="008743AA"/>
    <w:rsid w:val="00890B70"/>
    <w:rsid w:val="008B603D"/>
    <w:rsid w:val="008E40B6"/>
    <w:rsid w:val="009165DA"/>
    <w:rsid w:val="00936F9D"/>
    <w:rsid w:val="00952552"/>
    <w:rsid w:val="00956150"/>
    <w:rsid w:val="00972BAE"/>
    <w:rsid w:val="009E2701"/>
    <w:rsid w:val="009F5A06"/>
    <w:rsid w:val="00A02C8F"/>
    <w:rsid w:val="00A34232"/>
    <w:rsid w:val="00A473B1"/>
    <w:rsid w:val="00A5649D"/>
    <w:rsid w:val="00A646EC"/>
    <w:rsid w:val="00A91021"/>
    <w:rsid w:val="00A9194B"/>
    <w:rsid w:val="00AA5F62"/>
    <w:rsid w:val="00AC18E9"/>
    <w:rsid w:val="00AD3B3F"/>
    <w:rsid w:val="00AF1AB1"/>
    <w:rsid w:val="00B11277"/>
    <w:rsid w:val="00B34966"/>
    <w:rsid w:val="00B532F6"/>
    <w:rsid w:val="00B53972"/>
    <w:rsid w:val="00B655C7"/>
    <w:rsid w:val="00B66889"/>
    <w:rsid w:val="00B709CC"/>
    <w:rsid w:val="00B72E7F"/>
    <w:rsid w:val="00B77030"/>
    <w:rsid w:val="00B83FAF"/>
    <w:rsid w:val="00B85F78"/>
    <w:rsid w:val="00B87F9E"/>
    <w:rsid w:val="00BA187A"/>
    <w:rsid w:val="00BB5EB5"/>
    <w:rsid w:val="00BC2CEE"/>
    <w:rsid w:val="00BE5F9F"/>
    <w:rsid w:val="00C35D6E"/>
    <w:rsid w:val="00C36789"/>
    <w:rsid w:val="00C431D5"/>
    <w:rsid w:val="00C60261"/>
    <w:rsid w:val="00C64F2A"/>
    <w:rsid w:val="00C74920"/>
    <w:rsid w:val="00C83A88"/>
    <w:rsid w:val="00C921C1"/>
    <w:rsid w:val="00C96194"/>
    <w:rsid w:val="00CC024C"/>
    <w:rsid w:val="00CC7BC5"/>
    <w:rsid w:val="00CD3749"/>
    <w:rsid w:val="00CE3CCB"/>
    <w:rsid w:val="00CF3C2C"/>
    <w:rsid w:val="00CF628F"/>
    <w:rsid w:val="00D22FB7"/>
    <w:rsid w:val="00D44581"/>
    <w:rsid w:val="00D51831"/>
    <w:rsid w:val="00D70230"/>
    <w:rsid w:val="00D73423"/>
    <w:rsid w:val="00D74A0C"/>
    <w:rsid w:val="00D80599"/>
    <w:rsid w:val="00DA6418"/>
    <w:rsid w:val="00DB0F6D"/>
    <w:rsid w:val="00DB5560"/>
    <w:rsid w:val="00DE2B0D"/>
    <w:rsid w:val="00DF10F0"/>
    <w:rsid w:val="00E0434A"/>
    <w:rsid w:val="00E12410"/>
    <w:rsid w:val="00E566B3"/>
    <w:rsid w:val="00E763B2"/>
    <w:rsid w:val="00E84F85"/>
    <w:rsid w:val="00E910D3"/>
    <w:rsid w:val="00EB4A7E"/>
    <w:rsid w:val="00EC32C5"/>
    <w:rsid w:val="00EC62BB"/>
    <w:rsid w:val="00EC6B19"/>
    <w:rsid w:val="00EE6AA7"/>
    <w:rsid w:val="00EF4927"/>
    <w:rsid w:val="00F00CBD"/>
    <w:rsid w:val="00F125E6"/>
    <w:rsid w:val="00F2060D"/>
    <w:rsid w:val="00F22790"/>
    <w:rsid w:val="00F24CED"/>
    <w:rsid w:val="00F2506D"/>
    <w:rsid w:val="00F46CB5"/>
    <w:rsid w:val="00F564E0"/>
    <w:rsid w:val="00F73639"/>
    <w:rsid w:val="00F74D7C"/>
    <w:rsid w:val="00F84906"/>
    <w:rsid w:val="00FC14A6"/>
    <w:rsid w:val="00FC23B2"/>
    <w:rsid w:val="00FC247F"/>
    <w:rsid w:val="00FC61B0"/>
    <w:rsid w:val="00FE3DA6"/>
    <w:rsid w:val="00FE6F4B"/>
    <w:rsid w:val="00FF345B"/>
    <w:rsid w:val="00FF5A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8">
    <w:name w:val="heading 8"/>
    <w:basedOn w:val="Norml"/>
    <w:next w:val="Norml"/>
    <w:link w:val="Cmsor8Char"/>
    <w:uiPriority w:val="9"/>
    <w:semiHidden/>
    <w:unhideWhenUsed/>
    <w:qFormat/>
    <w:rsid w:val="00BC2C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semiHidden/>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Lábjegyzetszöveg Char1 Char Char Char,Lábjegyzetszöveg Char Char Char Char Char,Footnote Char Char Char Char Char, Char1 Char Char Char Char Char,Footnote Cha Char"/>
    <w:basedOn w:val="Bekezdsalapbettpusa"/>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character" w:customStyle="1" w:styleId="Cmsor8Char">
    <w:name w:val="Címsor 8 Char"/>
    <w:basedOn w:val="Bekezdsalapbettpusa"/>
    <w:link w:val="Cmsor8"/>
    <w:uiPriority w:val="9"/>
    <w:semiHidden/>
    <w:rsid w:val="00BC2CEE"/>
    <w:rPr>
      <w:rFonts w:asciiTheme="majorHAnsi" w:eastAsiaTheme="majorEastAsia" w:hAnsiTheme="majorHAnsi" w:cstheme="majorBidi"/>
      <w:color w:val="404040" w:themeColor="text1" w:themeTint="BF"/>
      <w:kern w:val="1"/>
      <w:sz w:val="20"/>
      <w:szCs w:val="20"/>
      <w:lang w:eastAsia="zh-CN"/>
    </w:rPr>
  </w:style>
  <w:style w:type="paragraph" w:styleId="Szvegtrzs3">
    <w:name w:val="Body Text 3"/>
    <w:basedOn w:val="Norml"/>
    <w:link w:val="Szvegtrzs3Char"/>
    <w:uiPriority w:val="99"/>
    <w:semiHidden/>
    <w:unhideWhenUsed/>
    <w:rsid w:val="00622079"/>
    <w:pPr>
      <w:spacing w:after="120"/>
    </w:pPr>
    <w:rPr>
      <w:sz w:val="16"/>
      <w:szCs w:val="16"/>
    </w:rPr>
  </w:style>
  <w:style w:type="character" w:customStyle="1" w:styleId="Szvegtrzs3Char">
    <w:name w:val="Szövegtörzs 3 Char"/>
    <w:basedOn w:val="Bekezdsalapbettpusa"/>
    <w:link w:val="Szvegtrzs3"/>
    <w:uiPriority w:val="99"/>
    <w:semiHidden/>
    <w:rsid w:val="00622079"/>
    <w:rPr>
      <w:rFonts w:ascii="Arial" w:eastAsia="Times New Roman" w:hAnsi="Arial" w:cs="Arial"/>
      <w:color w:val="000000"/>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8">
    <w:name w:val="heading 8"/>
    <w:basedOn w:val="Norml"/>
    <w:next w:val="Norml"/>
    <w:link w:val="Cmsor8Char"/>
    <w:uiPriority w:val="9"/>
    <w:semiHidden/>
    <w:unhideWhenUsed/>
    <w:qFormat/>
    <w:rsid w:val="00BC2C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semiHidden/>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Lábjegyzetszöveg Char1 Char Char Char,Lábjegyzetszöveg Char Char Char Char Char,Footnote Char Char Char Char Char, Char1 Char Char Char Char Char,Footnote Cha Char"/>
    <w:basedOn w:val="Bekezdsalapbettpusa"/>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character" w:customStyle="1" w:styleId="Cmsor8Char">
    <w:name w:val="Címsor 8 Char"/>
    <w:basedOn w:val="Bekezdsalapbettpusa"/>
    <w:link w:val="Cmsor8"/>
    <w:uiPriority w:val="9"/>
    <w:semiHidden/>
    <w:rsid w:val="00BC2CEE"/>
    <w:rPr>
      <w:rFonts w:asciiTheme="majorHAnsi" w:eastAsiaTheme="majorEastAsia" w:hAnsiTheme="majorHAnsi" w:cstheme="majorBidi"/>
      <w:color w:val="404040" w:themeColor="text1" w:themeTint="BF"/>
      <w:kern w:val="1"/>
      <w:sz w:val="20"/>
      <w:szCs w:val="20"/>
      <w:lang w:eastAsia="zh-CN"/>
    </w:rPr>
  </w:style>
  <w:style w:type="paragraph" w:styleId="Szvegtrzs3">
    <w:name w:val="Body Text 3"/>
    <w:basedOn w:val="Norml"/>
    <w:link w:val="Szvegtrzs3Char"/>
    <w:uiPriority w:val="99"/>
    <w:semiHidden/>
    <w:unhideWhenUsed/>
    <w:rsid w:val="00622079"/>
    <w:pPr>
      <w:spacing w:after="120"/>
    </w:pPr>
    <w:rPr>
      <w:sz w:val="16"/>
      <w:szCs w:val="16"/>
    </w:rPr>
  </w:style>
  <w:style w:type="character" w:customStyle="1" w:styleId="Szvegtrzs3Char">
    <w:name w:val="Szövegtörzs 3 Char"/>
    <w:basedOn w:val="Bekezdsalapbettpusa"/>
    <w:link w:val="Szvegtrzs3"/>
    <w:uiPriority w:val="99"/>
    <w:semiHidden/>
    <w:rsid w:val="00622079"/>
    <w:rPr>
      <w:rFonts w:ascii="Arial" w:eastAsia="Times New Roman" w:hAnsi="Arial" w:cs="Arial"/>
      <w:color w:val="000000"/>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281">
      <w:bodyDiv w:val="1"/>
      <w:marLeft w:val="0"/>
      <w:marRight w:val="0"/>
      <w:marTop w:val="0"/>
      <w:marBottom w:val="0"/>
      <w:divBdr>
        <w:top w:val="none" w:sz="0" w:space="0" w:color="auto"/>
        <w:left w:val="none" w:sz="0" w:space="0" w:color="auto"/>
        <w:bottom w:val="none" w:sz="0" w:space="0" w:color="auto"/>
        <w:right w:val="none" w:sz="0" w:space="0" w:color="auto"/>
      </w:divBdr>
    </w:div>
    <w:div w:id="240410339">
      <w:bodyDiv w:val="1"/>
      <w:marLeft w:val="0"/>
      <w:marRight w:val="0"/>
      <w:marTop w:val="0"/>
      <w:marBottom w:val="0"/>
      <w:divBdr>
        <w:top w:val="none" w:sz="0" w:space="0" w:color="auto"/>
        <w:left w:val="none" w:sz="0" w:space="0" w:color="auto"/>
        <w:bottom w:val="none" w:sz="0" w:space="0" w:color="auto"/>
        <w:right w:val="none" w:sz="0" w:space="0" w:color="auto"/>
      </w:divBdr>
    </w:div>
    <w:div w:id="478770291">
      <w:bodyDiv w:val="1"/>
      <w:marLeft w:val="0"/>
      <w:marRight w:val="0"/>
      <w:marTop w:val="0"/>
      <w:marBottom w:val="0"/>
      <w:divBdr>
        <w:top w:val="none" w:sz="0" w:space="0" w:color="auto"/>
        <w:left w:val="none" w:sz="0" w:space="0" w:color="auto"/>
        <w:bottom w:val="none" w:sz="0" w:space="0" w:color="auto"/>
        <w:right w:val="none" w:sz="0" w:space="0" w:color="auto"/>
      </w:divBdr>
    </w:div>
    <w:div w:id="506288235">
      <w:bodyDiv w:val="1"/>
      <w:marLeft w:val="0"/>
      <w:marRight w:val="0"/>
      <w:marTop w:val="0"/>
      <w:marBottom w:val="0"/>
      <w:divBdr>
        <w:top w:val="none" w:sz="0" w:space="0" w:color="auto"/>
        <w:left w:val="none" w:sz="0" w:space="0" w:color="auto"/>
        <w:bottom w:val="none" w:sz="0" w:space="0" w:color="auto"/>
        <w:right w:val="none" w:sz="0" w:space="0" w:color="auto"/>
      </w:divBdr>
    </w:div>
    <w:div w:id="1535465887">
      <w:bodyDiv w:val="1"/>
      <w:marLeft w:val="0"/>
      <w:marRight w:val="0"/>
      <w:marTop w:val="0"/>
      <w:marBottom w:val="0"/>
      <w:divBdr>
        <w:top w:val="none" w:sz="0" w:space="0" w:color="auto"/>
        <w:left w:val="none" w:sz="0" w:space="0" w:color="auto"/>
        <w:bottom w:val="none" w:sz="0" w:space="0" w:color="auto"/>
        <w:right w:val="none" w:sz="0" w:space="0" w:color="auto"/>
      </w:divBdr>
    </w:div>
    <w:div w:id="1638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mf.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ommf.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egyenlobanasmod.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sz.hu" TargetMode="External"/><Relationship Id="rId5" Type="http://schemas.openxmlformats.org/officeDocument/2006/relationships/settings" Target="settings.xml"/><Relationship Id="rId15" Type="http://schemas.openxmlformats.org/officeDocument/2006/relationships/hyperlink" Target="http://www.nav.gov.hu" TargetMode="External"/><Relationship Id="rId10" Type="http://schemas.openxmlformats.org/officeDocument/2006/relationships/hyperlink" Target="mailto:schmalz.peter@provitalzrt.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malz.peter@provitalzrt.hu" TargetMode="External"/><Relationship Id="rId14" Type="http://schemas.openxmlformats.org/officeDocument/2006/relationships/hyperlink" Target="http://www.mbfh.hu" TargetMode="External"/><Relationship Id="rId22"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8F9E-467B-4556-8254-AE0DC3B8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5528</Words>
  <Characters>38150</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Schreiner Viktória</cp:lastModifiedBy>
  <cp:revision>2</cp:revision>
  <cp:lastPrinted>2017-09-27T11:54:00Z</cp:lastPrinted>
  <dcterms:created xsi:type="dcterms:W3CDTF">2018-08-06T06:44:00Z</dcterms:created>
  <dcterms:modified xsi:type="dcterms:W3CDTF">2018-08-06T06:44:00Z</dcterms:modified>
</cp:coreProperties>
</file>